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0578" w14:textId="19B69BF8" w:rsidR="00972AD8" w:rsidRDefault="00972AD8" w:rsidP="00972AD8">
      <w:pPr>
        <w:spacing w:line="240" w:lineRule="auto"/>
        <w:ind w:firstLine="709"/>
        <w:jc w:val="both"/>
        <w:rPr>
          <w:rFonts w:ascii="Times New Roman" w:hAnsi="Times New Roman" w:cs="Times New Roman"/>
          <w:b/>
          <w:bCs/>
          <w:sz w:val="28"/>
          <w:szCs w:val="28"/>
        </w:rPr>
      </w:pPr>
      <w:r w:rsidRPr="00972AD8">
        <w:rPr>
          <w:rFonts w:ascii="Times New Roman" w:hAnsi="Times New Roman" w:cs="Times New Roman"/>
          <w:b/>
          <w:bCs/>
          <w:sz w:val="28"/>
          <w:szCs w:val="28"/>
        </w:rPr>
        <w:t xml:space="preserve">Дисциплина: </w:t>
      </w:r>
      <w:r>
        <w:rPr>
          <w:rFonts w:ascii="Times New Roman" w:hAnsi="Times New Roman" w:cs="Times New Roman"/>
          <w:b/>
          <w:bCs/>
          <w:sz w:val="28"/>
          <w:szCs w:val="28"/>
        </w:rPr>
        <w:t xml:space="preserve">Государственные услуги в сфере земельных отношений </w:t>
      </w:r>
    </w:p>
    <w:p w14:paraId="0A947AED" w14:textId="6B735322" w:rsidR="00972AD8" w:rsidRPr="00972AD8" w:rsidRDefault="00972AD8" w:rsidP="00972AD8">
      <w:pPr>
        <w:spacing w:line="240" w:lineRule="auto"/>
        <w:ind w:firstLine="709"/>
        <w:jc w:val="both"/>
        <w:rPr>
          <w:rFonts w:ascii="Times New Roman" w:hAnsi="Times New Roman" w:cs="Times New Roman"/>
          <w:sz w:val="28"/>
          <w:szCs w:val="28"/>
        </w:rPr>
      </w:pPr>
      <w:r w:rsidRPr="00972AD8">
        <w:rPr>
          <w:rFonts w:ascii="Times New Roman" w:hAnsi="Times New Roman" w:cs="Times New Roman"/>
          <w:sz w:val="28"/>
          <w:szCs w:val="28"/>
        </w:rPr>
        <w:t xml:space="preserve">Лекция 1. </w:t>
      </w:r>
      <w:r w:rsidRPr="00972AD8">
        <w:rPr>
          <w:rFonts w:ascii="Times New Roman" w:hAnsi="Times New Roman" w:cs="Times New Roman"/>
          <w:sz w:val="28"/>
          <w:szCs w:val="28"/>
        </w:rPr>
        <w:t>Понятие и классификация государственных услуг в сфере земельных отношений Сущность земельных отношений.</w:t>
      </w:r>
    </w:p>
    <w:p w14:paraId="2DDCC700" w14:textId="77777777" w:rsidR="00972AD8" w:rsidRPr="00972AD8" w:rsidRDefault="00972AD8" w:rsidP="00972AD8">
      <w:pPr>
        <w:spacing w:line="240" w:lineRule="auto"/>
        <w:ind w:firstLine="709"/>
        <w:jc w:val="both"/>
        <w:rPr>
          <w:rFonts w:ascii="Times New Roman" w:hAnsi="Times New Roman" w:cs="Times New Roman"/>
          <w:sz w:val="28"/>
          <w:szCs w:val="28"/>
        </w:rPr>
      </w:pPr>
      <w:r w:rsidRPr="00972AD8">
        <w:rPr>
          <w:rFonts w:ascii="Times New Roman" w:hAnsi="Times New Roman" w:cs="Times New Roman"/>
          <w:sz w:val="28"/>
          <w:szCs w:val="28"/>
        </w:rPr>
        <w:t xml:space="preserve">Государственные услуги в сфере земельных отношений представляют собой установленную законодательством деятельность уполномоченных органов исполнительной власти и государственных организаций по обеспечению прав граждан и юридических лиц на землю, а также по реализации полномочий государства как собственника земли. Они выражаются в выполнении конкретных административных процедур, направленных на предоставление, учет, регистрацию и изменение правового режима земельных участков, а также на контроль за их использованием и охраной. Земля, являясь уникальным природным ресурсом, ограниченным по своей природе и незаменимым в социально-экономической жизни, выступает в качестве объекта особого правового регулирования. Именно поэтому предоставление государственных услуг в этой сфере имеет не только </w:t>
      </w:r>
      <w:proofErr w:type="gramStart"/>
      <w:r w:rsidRPr="00972AD8">
        <w:rPr>
          <w:rFonts w:ascii="Times New Roman" w:hAnsi="Times New Roman" w:cs="Times New Roman"/>
          <w:sz w:val="28"/>
          <w:szCs w:val="28"/>
        </w:rPr>
        <w:t>частно-правовое</w:t>
      </w:r>
      <w:proofErr w:type="gramEnd"/>
      <w:r w:rsidRPr="00972AD8">
        <w:rPr>
          <w:rFonts w:ascii="Times New Roman" w:hAnsi="Times New Roman" w:cs="Times New Roman"/>
          <w:sz w:val="28"/>
          <w:szCs w:val="28"/>
        </w:rPr>
        <w:t>, но и выраженное публично-правовое значение.</w:t>
      </w:r>
    </w:p>
    <w:p w14:paraId="09CB1EC6" w14:textId="77777777" w:rsidR="00972AD8" w:rsidRPr="00972AD8" w:rsidRDefault="00972AD8" w:rsidP="00972AD8">
      <w:pPr>
        <w:spacing w:line="240" w:lineRule="auto"/>
        <w:ind w:firstLine="709"/>
        <w:jc w:val="both"/>
        <w:rPr>
          <w:rFonts w:ascii="Times New Roman" w:hAnsi="Times New Roman" w:cs="Times New Roman"/>
          <w:sz w:val="28"/>
          <w:szCs w:val="28"/>
        </w:rPr>
      </w:pPr>
      <w:r w:rsidRPr="00972AD8">
        <w:rPr>
          <w:rFonts w:ascii="Times New Roman" w:hAnsi="Times New Roman" w:cs="Times New Roman"/>
          <w:sz w:val="28"/>
          <w:szCs w:val="28"/>
        </w:rPr>
        <w:t>Сущность земельных отношений заключается в том, что они представляют собой систему общественных связей, возникающих в процессе владения, пользования и распоряжения земельными участками. Эти отношения включают в себя как имущественные аспекты, связанные с собственностью, арендой, сервитутами и иными вещными правами, так и публичные аспекты, касающиеся регулирования землепользования, охраны земель и обеспечения рационального использования природных ресурсов. В современных условиях земельные отношения приобретают особую многослойность: с одной стороны, земля рассматривается как экономический ресурс, вовлекаемый в хозяйственный оборот, а с другой – как природная основа жизни общества, требующая строгой охраны.</w:t>
      </w:r>
    </w:p>
    <w:p w14:paraId="50684841" w14:textId="77777777" w:rsidR="00972AD8" w:rsidRPr="00972AD8" w:rsidRDefault="00972AD8" w:rsidP="00972AD8">
      <w:pPr>
        <w:spacing w:line="240" w:lineRule="auto"/>
        <w:ind w:firstLine="709"/>
        <w:jc w:val="both"/>
        <w:rPr>
          <w:rFonts w:ascii="Times New Roman" w:hAnsi="Times New Roman" w:cs="Times New Roman"/>
          <w:sz w:val="28"/>
          <w:szCs w:val="28"/>
        </w:rPr>
      </w:pPr>
      <w:r w:rsidRPr="00972AD8">
        <w:rPr>
          <w:rFonts w:ascii="Times New Roman" w:hAnsi="Times New Roman" w:cs="Times New Roman"/>
          <w:sz w:val="28"/>
          <w:szCs w:val="28"/>
        </w:rPr>
        <w:t>Классификация государственных услуг в сфере земельных отношений осуществляется по различным критериям. По содержанию и предмету регулирования можно выделить услуги, связанные с предоставлением земельных участков в собственность или аренду, услуги по регистрации прав на землю и их ограничений, услуги по изменению целевого назначения земельных участков, кадастровые услуги, а также услуги, направленные на контроль и мониторинг земельных ресурсов. По субъектам оказания услуг они подразделяются на услуги, предоставляемые центральными государственными органами, и услуги, относящиеся к компетенции местных исполнительных органов. По форме предоставления различают традиционные услуги, реализуемые через обращение в уполномоченные органы, и электронные услуги, предоставляемые посредством портала «электронного правительства», что соответствует современной тенденции цифровизации государственного управления.</w:t>
      </w:r>
    </w:p>
    <w:p w14:paraId="4BA8B38A" w14:textId="77777777" w:rsidR="00972AD8" w:rsidRDefault="00972AD8" w:rsidP="00972AD8">
      <w:pPr>
        <w:spacing w:line="240" w:lineRule="auto"/>
        <w:ind w:firstLine="709"/>
        <w:jc w:val="both"/>
        <w:rPr>
          <w:rFonts w:ascii="Times New Roman" w:hAnsi="Times New Roman" w:cs="Times New Roman"/>
          <w:sz w:val="28"/>
          <w:szCs w:val="28"/>
        </w:rPr>
      </w:pPr>
      <w:r w:rsidRPr="00972AD8">
        <w:rPr>
          <w:rFonts w:ascii="Times New Roman" w:hAnsi="Times New Roman" w:cs="Times New Roman"/>
          <w:sz w:val="28"/>
          <w:szCs w:val="28"/>
        </w:rPr>
        <w:lastRenderedPageBreak/>
        <w:t>Значение государственных услуг в земельной сфере определяется тем, что они обеспечивают реализацию конституционного права граждан на землю, закрепляют законность в имущественном обороте земельных участков, способствуют прозрачности и предсказуемости земельных процедур, а также формируют основу для рационального и устойчивого использования земельных ресурсов. Таким образом, государственные услуги в сфере земельных отношений являются ключевым инструментом взаимодействия между государством, обществом и бизнесом, обеспечивающим баланс частных и публичных интересов, защиту прав граждан и эффективное управление стратегически важным ресурсом – землей.</w:t>
      </w:r>
    </w:p>
    <w:p w14:paraId="0344DFEB" w14:textId="602EF251" w:rsidR="00972AD8" w:rsidRPr="00972AD8" w:rsidRDefault="00972AD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Лекция 2. </w:t>
      </w:r>
      <w:r w:rsidRPr="00972AD8">
        <w:rPr>
          <w:rFonts w:ascii="Times New Roman" w:hAnsi="Times New Roman" w:cs="Times New Roman"/>
          <w:sz w:val="28"/>
          <w:szCs w:val="28"/>
        </w:rPr>
        <w:t>Законодательство РК в сфере земельных отношений</w:t>
      </w:r>
    </w:p>
    <w:p w14:paraId="2671F7BE"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Законодательство Республики Казахстан в сфере земельных отношений представляет собой систему нормативных правовых актов, регулирующих вопросы владения, пользования и распоряжения земельными ресурсами, а также обеспечения их рационального использования и охраны. Особое место земля занимает в Конституции Республики Казахстан, закрепляющей, что земля и её недра, воды, растительный и животный мир, а также другие природные ресурсы принадлежат народу, от имени которого права собственника осуществляет государство. Конституционные положения определяют фундаментальные начала земельного законодательства, устанавливают право частной собственности на землю, гарантируют равенство субъектов права и обеспечивают баланс между интересами личности, общества и государства.</w:t>
      </w:r>
    </w:p>
    <w:p w14:paraId="7D39EBFE"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Ключевым источником земельного права является Земельный кодекс Республики Казахстан, принятый 20 июня 2003 года и действующий с последующими изменениями и дополнениями. Земельный кодекс определяет правовой режим земель, их категории, полномочия государственных органов в области регулирования земельных отношений, порядок предоставления земельных участков гражданам и юридическим лицам, вопросы аренды, приватизации, кадастрового учета, государственного контроля и мониторинга. Кодекс закрепляет принципы устойчивого использования земельных ресурсов, сочетания интересов государства и субъектов хозяйствования, а также гарантирует защиту прав собственников и пользователей.</w:t>
      </w:r>
    </w:p>
    <w:p w14:paraId="321F636A"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 xml:space="preserve">Земельное законодательство также включает значительное количество специальных законов и подзаконных актов. Среди них важное место занимают Закон Республики Казахстан «О государственной регистрации прав на недвижимое имущество» от 26 июля 2007 года, обеспечивающий учет и защиту прав на земельные участки, Закон «Об архитектурной, градостроительной и строительной деятельности», регулирующий вопросы землепользования в рамках градостроительных процессов, а также законы в сфере охраны окружающей среды, недропользования, водных ресурсов, сельского хозяйства. Каждый из этих нормативных актов содержит положения, </w:t>
      </w:r>
      <w:r w:rsidRPr="00972AD8">
        <w:rPr>
          <w:rFonts w:ascii="Times New Roman" w:hAnsi="Times New Roman" w:cs="Times New Roman"/>
          <w:sz w:val="28"/>
          <w:szCs w:val="28"/>
        </w:rPr>
        <w:lastRenderedPageBreak/>
        <w:t>прямо или косвенно связанные с землей как основой экономической и природной среды.</w:t>
      </w:r>
    </w:p>
    <w:p w14:paraId="7935A1F6"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Немаловажную роль играют подзаконные нормативные правовые акты – постановления Правительства Республики Казахстан, приказы и инструкции министерств и ведомств, регламентирующие конкретные процедуры в сфере земельных отношений. К их числу относятся правила предоставления государственных услуг в области земельных отношений, методики оценки земель, нормы ведения государственного земельного кадастра, порядок проведения землеустроительных работ. Эти документы детализируют положения Земельного кодекса и обеспечивают практическую реализацию земельного законодательства на местах.</w:t>
      </w:r>
    </w:p>
    <w:p w14:paraId="19934D03"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Следует подчеркнуть, что земельное законодательство Республики Казахстан носит комплексный характер и тесно связано с другими отраслями права – гражданским, экологическим, административным и аграрным. Это объясняется межотраслевой природой земельных отношений, которые охватывают одновременно имущественные, публично-правовые и экологические аспекты.</w:t>
      </w:r>
    </w:p>
    <w:p w14:paraId="42FE1C45" w14:textId="77777777" w:rsid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Современное развитие земельного законодательства Казахстана определяется необходимостью адаптации к цифровым технологиям и международным стандартам. Важным направлением становится внедрение электронных услуг в земельной сфере, обеспечение открытости и прозрачности земельных процедур, а также гармонизация национального законодательства с принципами устойчивого развития, закрепленными в международных правовых актах. Проблемными остаются вопросы оптимизации земельного оборота, предупреждения коррупционных рисков, совершенствования механизма кадастрового учета и мониторинга земель.</w:t>
      </w:r>
    </w:p>
    <w:p w14:paraId="64084971" w14:textId="508BB9E6" w:rsidR="00972AD8" w:rsidRDefault="00972AD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Лекция 3. </w:t>
      </w:r>
      <w:r w:rsidRPr="00972AD8">
        <w:rPr>
          <w:rFonts w:ascii="Times New Roman" w:hAnsi="Times New Roman" w:cs="Times New Roman"/>
          <w:sz w:val="28"/>
          <w:szCs w:val="28"/>
        </w:rPr>
        <w:t>Основные принципы оказания государственных услуг</w:t>
      </w:r>
    </w:p>
    <w:p w14:paraId="5C283C32" w14:textId="052E809A"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Государственные услуги в сфере земельных отношений представляют собой юридически значимые действия государственных органов и их должностных лиц, направленные на реализацию прав граждан и организаций на землю, оформление и регистрацию земельных прав, предоставление земельных участков, ведение кадастрового учета и контроль за использованием земельных ресурсов. Эффективность и прозрачность оказания государственных услуг во многом зависит от соблюдения фундаментальных принципов, закрепленных в законодательстве Республики Казахстан.</w:t>
      </w:r>
    </w:p>
    <w:p w14:paraId="0E9A1F23"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Основным источником, определяющим принципы оказания государственных услуг, является Закон Республики Казахстан «О государственных услугах» от 15 апреля 2013 года, а также Земельный кодекс РК и подзаконные акты, регламентирующие порядок предоставления конкретных услуг в земельной сфере. Принципы выступают в качестве правовых ориентиров, направленных на обеспечение законности, справедливости, доступности и качества административных процедур.</w:t>
      </w:r>
    </w:p>
    <w:p w14:paraId="49A93471"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lastRenderedPageBreak/>
        <w:t xml:space="preserve">Прежде всего, ключевым принципом является </w:t>
      </w:r>
      <w:r w:rsidRPr="00972AD8">
        <w:rPr>
          <w:rFonts w:ascii="Times New Roman" w:hAnsi="Times New Roman" w:cs="Times New Roman"/>
          <w:b/>
          <w:bCs/>
          <w:sz w:val="28"/>
          <w:szCs w:val="28"/>
        </w:rPr>
        <w:t>законность</w:t>
      </w:r>
      <w:r w:rsidRPr="00972AD8">
        <w:rPr>
          <w:rFonts w:ascii="Times New Roman" w:hAnsi="Times New Roman" w:cs="Times New Roman"/>
          <w:sz w:val="28"/>
          <w:szCs w:val="28"/>
        </w:rPr>
        <w:t>, предполагающая, что государственные услуги оказываются строго в соответствии с Конституцией, Земельным кодексом, законами и иными нормативными правовыми актами. Это означает, что должностные лица не вправе выходить за пределы полномочий, а заявители имеют право на защиту своих законных интересов.</w:t>
      </w:r>
    </w:p>
    <w:p w14:paraId="7B4DABC3"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 xml:space="preserve">Важнейшее значение имеет принцип </w:t>
      </w:r>
      <w:r w:rsidRPr="00972AD8">
        <w:rPr>
          <w:rFonts w:ascii="Times New Roman" w:hAnsi="Times New Roman" w:cs="Times New Roman"/>
          <w:b/>
          <w:bCs/>
          <w:sz w:val="28"/>
          <w:szCs w:val="28"/>
        </w:rPr>
        <w:t>равенства субъектов</w:t>
      </w:r>
      <w:r w:rsidRPr="00972AD8">
        <w:rPr>
          <w:rFonts w:ascii="Times New Roman" w:hAnsi="Times New Roman" w:cs="Times New Roman"/>
          <w:sz w:val="28"/>
          <w:szCs w:val="28"/>
        </w:rPr>
        <w:t>, который гарантирует, что все граждане и юридические лица имеют равные права на получение государственных услуг независимо от социального положения, национальности, формы собственности или вида деятельности. Дискриминация при предоставлении земельных услуг недопустима, что особенно важно в условиях активного земельного оборота.</w:t>
      </w:r>
    </w:p>
    <w:p w14:paraId="6DC35A70"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 xml:space="preserve">Принцип </w:t>
      </w:r>
      <w:r w:rsidRPr="00972AD8">
        <w:rPr>
          <w:rFonts w:ascii="Times New Roman" w:hAnsi="Times New Roman" w:cs="Times New Roman"/>
          <w:b/>
          <w:bCs/>
          <w:sz w:val="28"/>
          <w:szCs w:val="28"/>
        </w:rPr>
        <w:t>доступности и прозрачности</w:t>
      </w:r>
      <w:r w:rsidRPr="00972AD8">
        <w:rPr>
          <w:rFonts w:ascii="Times New Roman" w:hAnsi="Times New Roman" w:cs="Times New Roman"/>
          <w:sz w:val="28"/>
          <w:szCs w:val="28"/>
        </w:rPr>
        <w:t xml:space="preserve"> выражается в том, что государственные услуги должны быть понятными, предоставляться в четко установленные сроки и с минимальными издержками для заявителей. Внедрение электронных сервисов через портал </w:t>
      </w:r>
      <w:proofErr w:type="spellStart"/>
      <w:r w:rsidRPr="00972AD8">
        <w:rPr>
          <w:rFonts w:ascii="Times New Roman" w:hAnsi="Times New Roman" w:cs="Times New Roman"/>
          <w:sz w:val="28"/>
          <w:szCs w:val="28"/>
        </w:rPr>
        <w:t>eGov</w:t>
      </w:r>
      <w:proofErr w:type="spellEnd"/>
      <w:r w:rsidRPr="00972AD8">
        <w:rPr>
          <w:rFonts w:ascii="Times New Roman" w:hAnsi="Times New Roman" w:cs="Times New Roman"/>
          <w:sz w:val="28"/>
          <w:szCs w:val="28"/>
        </w:rPr>
        <w:t>, цифровизация кадастровых систем и электронные аукционы направлены именно на обеспечение доступности услуг для широкого круга пользователей и снижение административных барьеров.</w:t>
      </w:r>
    </w:p>
    <w:p w14:paraId="7A716B9A"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 xml:space="preserve">Особое внимание уделяется принципу </w:t>
      </w:r>
      <w:r w:rsidRPr="00972AD8">
        <w:rPr>
          <w:rFonts w:ascii="Times New Roman" w:hAnsi="Times New Roman" w:cs="Times New Roman"/>
          <w:b/>
          <w:bCs/>
          <w:sz w:val="28"/>
          <w:szCs w:val="28"/>
        </w:rPr>
        <w:t>качества и эффективности оказания услуг</w:t>
      </w:r>
      <w:r w:rsidRPr="00972AD8">
        <w:rPr>
          <w:rFonts w:ascii="Times New Roman" w:hAnsi="Times New Roman" w:cs="Times New Roman"/>
          <w:sz w:val="28"/>
          <w:szCs w:val="28"/>
        </w:rPr>
        <w:t>. Он требует, чтобы услуги предоставлялись профессионально, в разумные сроки и в форме, удобной для заявителей. Оценка качества государственных услуг проводится на основании установленных стандартов, что обеспечивает постоянный контроль и возможность совершенствования процедур.</w:t>
      </w:r>
    </w:p>
    <w:p w14:paraId="6C39E8F4"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 xml:space="preserve">Значительным является принцип </w:t>
      </w:r>
      <w:r w:rsidRPr="00972AD8">
        <w:rPr>
          <w:rFonts w:ascii="Times New Roman" w:hAnsi="Times New Roman" w:cs="Times New Roman"/>
          <w:b/>
          <w:bCs/>
          <w:sz w:val="28"/>
          <w:szCs w:val="28"/>
        </w:rPr>
        <w:t>ответственности государственных органов и их должностных лиц</w:t>
      </w:r>
      <w:r w:rsidRPr="00972AD8">
        <w:rPr>
          <w:rFonts w:ascii="Times New Roman" w:hAnsi="Times New Roman" w:cs="Times New Roman"/>
          <w:sz w:val="28"/>
          <w:szCs w:val="28"/>
        </w:rPr>
        <w:t>. Он предполагает, что в случае нарушения сроков, неправомерного отказа или иных нарушений государственные служащие подлежат дисциплинарной, административной или иной ответственности. Для заявителей это выступает гарантией защиты их прав и стимулом для органов власти действовать добросовестно.</w:t>
      </w:r>
    </w:p>
    <w:p w14:paraId="04AADC25"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 xml:space="preserve">Современное развитие земельных отношений требует реализации принципа </w:t>
      </w:r>
      <w:r w:rsidRPr="00972AD8">
        <w:rPr>
          <w:rFonts w:ascii="Times New Roman" w:hAnsi="Times New Roman" w:cs="Times New Roman"/>
          <w:b/>
          <w:bCs/>
          <w:sz w:val="28"/>
          <w:szCs w:val="28"/>
        </w:rPr>
        <w:t>цифровизации и инновационности</w:t>
      </w:r>
      <w:r w:rsidRPr="00972AD8">
        <w:rPr>
          <w:rFonts w:ascii="Times New Roman" w:hAnsi="Times New Roman" w:cs="Times New Roman"/>
          <w:sz w:val="28"/>
          <w:szCs w:val="28"/>
        </w:rPr>
        <w:t>. Казахстан активно внедряет новые технологии для упрощения процедур, автоматизации кадастрового учета и сокращения прямого контакта граждан с чиновниками, что снижает коррупционные риски.</w:t>
      </w:r>
    </w:p>
    <w:p w14:paraId="29CC2287" w14:textId="77777777" w:rsidR="00972AD8" w:rsidRPr="00972AD8" w:rsidRDefault="00972AD8" w:rsidP="00972AD8">
      <w:pPr>
        <w:spacing w:line="240" w:lineRule="auto"/>
        <w:jc w:val="both"/>
        <w:rPr>
          <w:rFonts w:ascii="Times New Roman" w:hAnsi="Times New Roman" w:cs="Times New Roman"/>
          <w:sz w:val="28"/>
          <w:szCs w:val="28"/>
        </w:rPr>
      </w:pPr>
      <w:r w:rsidRPr="00972AD8">
        <w:rPr>
          <w:rFonts w:ascii="Times New Roman" w:hAnsi="Times New Roman" w:cs="Times New Roman"/>
          <w:sz w:val="28"/>
          <w:szCs w:val="28"/>
        </w:rPr>
        <w:t xml:space="preserve">Наконец, значимым является принцип </w:t>
      </w:r>
      <w:r w:rsidRPr="00972AD8">
        <w:rPr>
          <w:rFonts w:ascii="Times New Roman" w:hAnsi="Times New Roman" w:cs="Times New Roman"/>
          <w:b/>
          <w:bCs/>
          <w:sz w:val="28"/>
          <w:szCs w:val="28"/>
        </w:rPr>
        <w:t>устойчивого и рационального использования земельных ресурсов</w:t>
      </w:r>
      <w:r w:rsidRPr="00972AD8">
        <w:rPr>
          <w:rFonts w:ascii="Times New Roman" w:hAnsi="Times New Roman" w:cs="Times New Roman"/>
          <w:sz w:val="28"/>
          <w:szCs w:val="28"/>
        </w:rPr>
        <w:t>. При предоставлении государственных услуг органы власти должны учитывать не только интересы заявителей, но и долгосрочные задачи охраны земли как основы жизни и деятельности народа, что отражает экологическую направленность земельного законодательства.</w:t>
      </w:r>
    </w:p>
    <w:p w14:paraId="11C2D2B4" w14:textId="72B0E2D8" w:rsidR="00972AD8" w:rsidRDefault="00972AD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Лекция 4. </w:t>
      </w:r>
      <w:r w:rsidR="008633E8" w:rsidRPr="008633E8">
        <w:rPr>
          <w:rFonts w:ascii="Times New Roman" w:hAnsi="Times New Roman" w:cs="Times New Roman"/>
          <w:sz w:val="28"/>
          <w:szCs w:val="28"/>
        </w:rPr>
        <w:t>Государственные органы, оказывающие услуги в земельной сфере</w:t>
      </w:r>
    </w:p>
    <w:p w14:paraId="1079BEE1"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Система государственного управления земельными ресурсами в Республике Казахстан представляет собой сложный комплекс органов и институтов, деятельность которых направлена на реализацию земельной политики, регулирование земельных отношений, обеспечение учета, регистрации, контроля и рационального использования земель. Земля в РК признается особым объектом государственной охраны, а потому государство берет на себя функцию организации эффективного механизма предоставления земельных услуг. В этой связи ключевую роль играет Правительство Республики Казахстан, которое определяет основные направления государственной политики в земельной сфере, утверждает подзаконные нормативные акты, регулирующие земельные отношения, разрабатывает концепции и программы развития, а также обеспечивает координацию деятельности уполномоченных органов.</w:t>
      </w:r>
    </w:p>
    <w:p w14:paraId="299C89DE"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Важное место занимает Министерство сельского хозяйства, в системе которого действовал Комитет по управлению земельными ресурсами. Этот орган разрабатывал и реализовывал государственную политику в области земельных отношений, контролировал соблюдение земельного законодательства, участвовал в совершенствовании нормативной базы и осуществлял методическое руководство в сфере землеустройства. Наряду с ним значительную роль выполняет Министерство юстиции, поскольку именно оно отвечает за государственную регистрацию прав на недвижимое имущество, включая земельные участки. Через органы юстиции обеспечивается юридическая сила права собственности, аренды и других вещных прав на землю, регистрируются сделки с земельными участками, что создает основу для правовой защиты интересов собственников и арендаторов.</w:t>
      </w:r>
    </w:p>
    <w:p w14:paraId="7561D21A"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С учетом важности экологической составляющей земельных отношений активно вовлечено Министерство экологии и природных ресурсов. Оно обеспечивает контроль за соблюдением экологических норм и правил при использовании земель, занимается вопросами охраны земель от деградации и эрозии, разрабатывает правила рекультивации нарушенных земель, а также участвует в ведении кадастров природных ресурсов, включая земельный кадастр. Таким образом, функции министерства направлены на сохранение природного потенциала земли и устойчивое использование земельных ресурсов.</w:t>
      </w:r>
    </w:p>
    <w:p w14:paraId="44C62216"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На региональном уровне ведущая роль принадлежит акиматам областей, городов республиканского значения, районов и городов областного значения. Именно местные исполнительные органы уполномочены предоставлять земельные участки в собственность или аренду, изменять их целевое назначение, организовывать и проводить электронные земельные аукционы, принимать решения об изъятии земель для государственных нужд, а также контролировать использование земель на местах. Акиматы обеспечивают </w:t>
      </w:r>
      <w:r w:rsidRPr="008633E8">
        <w:rPr>
          <w:rFonts w:ascii="Times New Roman" w:hAnsi="Times New Roman" w:cs="Times New Roman"/>
          <w:sz w:val="28"/>
          <w:szCs w:val="28"/>
        </w:rPr>
        <w:lastRenderedPageBreak/>
        <w:t>практическую реализацию земельной политики и напрямую взаимодействуют с населением и бизнесом.</w:t>
      </w:r>
    </w:p>
    <w:p w14:paraId="00167C8A"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Не менее значимым звеном в системе являются Центры обслуживания населения, объединенные в Государственную корпорацию «Правительство для граждан». ЦОНы выполняют функцию посредника между гражданами и государственными органами, предоставляя широкий спектр земельных услуг: от подачи заявлений на предоставление земельных участков и их аренду до регистрации прав собственности и получения кадастровых данных. Благодаря цифровизации большинство услуг интегрировано в электронный портал </w:t>
      </w:r>
      <w:proofErr w:type="spellStart"/>
      <w:r w:rsidRPr="008633E8">
        <w:rPr>
          <w:rFonts w:ascii="Times New Roman" w:hAnsi="Times New Roman" w:cs="Times New Roman"/>
          <w:sz w:val="28"/>
          <w:szCs w:val="28"/>
        </w:rPr>
        <w:t>eGov</w:t>
      </w:r>
      <w:proofErr w:type="spellEnd"/>
      <w:r w:rsidRPr="008633E8">
        <w:rPr>
          <w:rFonts w:ascii="Times New Roman" w:hAnsi="Times New Roman" w:cs="Times New Roman"/>
          <w:sz w:val="28"/>
          <w:szCs w:val="28"/>
        </w:rPr>
        <w:t>, что позволяет упростить процедуры, сократить сроки и минимизировать коррупционные риски.</w:t>
      </w:r>
    </w:p>
    <w:p w14:paraId="79B465BD"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Важную работу проводят специализированные комитеты и их территориальные подразделения, такие как комитеты по управлению земельными ресурсами, по экологии и геологии, а также структуры при акиматах, отвечающие за архитектуру, градостроительство и земельные отношения. Эти органы обеспечивают техническое сопровождение процедур землеустройства, проводят экспертизу землеустроительных проектов, ведут государственный земельный кадастр и предоставляют кадастровые сведения.</w:t>
      </w:r>
    </w:p>
    <w:p w14:paraId="18AFF8ED"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Следует отметить и роль квазигосударственного сектора, в частности Национальной палаты предпринимателей «Атамекен», которая представляет интересы бизнеса и участвует в разработке предложений по совершенствованию земельного законодательства. Она выполняет функцию обратной связи между предпринимателями и государственными органами, способствуя созданию более прозрачных и доступных условий получения земельных услуг.</w:t>
      </w:r>
    </w:p>
    <w:p w14:paraId="79C512AE" w14:textId="77F35146" w:rsidR="008633E8" w:rsidRDefault="008633E8" w:rsidP="008633E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Лекция 5. </w:t>
      </w:r>
      <w:r w:rsidRPr="008633E8">
        <w:rPr>
          <w:rFonts w:ascii="Times New Roman" w:hAnsi="Times New Roman" w:cs="Times New Roman"/>
          <w:sz w:val="28"/>
          <w:szCs w:val="28"/>
        </w:rPr>
        <w:t>Земельный кодекс РК: структура и основные положения</w:t>
      </w:r>
    </w:p>
    <w:p w14:paraId="1BF962DE" w14:textId="5B9838BA"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Земельный кодекс Республики Казахстан является основополагающим нормативным правовым актом, регулирующим земельные отношения, определяющим правовой режим земель и порядок их использования. Принятый в 2003 году и вступивший в силу с 2004 года, он стал важнейшим инструментом реализации государственной земельной политики и закрепления принципов рационального, устойчивого и эффективного использования земельных ресурсов. Кодекс представляет собой систематизированный свод норм, объединяющий в себе положения Конституции, общих законов и специальных актов в единую нормативную базу, регулирующую все аспекты земельных отношений.</w:t>
      </w:r>
    </w:p>
    <w:p w14:paraId="4952A3A8"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Структурно Земельный кодекс состоит из разделов, глав и статей, которые охватывают ключевые направления правового регулирования. В его преамбуле закрепляется назначение документа — регулирование общественных отношений, связанных с владением, пользованием и распоряжением земельными участками, а также обеспечение защиты прав собственников и арендаторов земель, создание условий для эффективного управления </w:t>
      </w:r>
      <w:r w:rsidRPr="008633E8">
        <w:rPr>
          <w:rFonts w:ascii="Times New Roman" w:hAnsi="Times New Roman" w:cs="Times New Roman"/>
          <w:sz w:val="28"/>
          <w:szCs w:val="28"/>
        </w:rPr>
        <w:lastRenderedPageBreak/>
        <w:t>земельными ресурсами. Первые статьи Кодекса устанавливают основные принципы земельного законодательства, включая сочетание интересов государства, общества и граждан, рациональное использование земель, их охрану и восстановление, а также приоритет защиты окружающей среды.</w:t>
      </w:r>
    </w:p>
    <w:p w14:paraId="025D490A"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Важное место в структуре Кодекса занимает классификация земель по целевому назначению. В соответствии с нормами Кодекса все земли в Казахстане подразделяются на семь категорий: земли сельскохозяйственного назначения, земли населенных пунктов, земли промышленности, транспорта, связи, обороны и иного несельскохозяйственного назначения, земли особо охраняемых природных территорий, земли лесного фонда, земли водного фонда и земли запаса. Такая классификация позволяет четко определить правовой режим каждой категории земель, установить порядок их предоставления и использования, а также определить ограничения и специальные условия охраны.</w:t>
      </w:r>
    </w:p>
    <w:p w14:paraId="4FC7B26A" w14:textId="1E5CB3B8"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Земельный кодекс подробно регулирует вопросы собственности на землю. </w:t>
      </w:r>
      <w:r w:rsidRPr="008633E8">
        <w:rPr>
          <w:rFonts w:ascii="Times New Roman" w:hAnsi="Times New Roman" w:cs="Times New Roman"/>
          <w:sz w:val="28"/>
          <w:szCs w:val="28"/>
        </w:rPr>
        <w:t>Согласно</w:t>
      </w:r>
      <w:r>
        <w:rPr>
          <w:rFonts w:ascii="Times New Roman" w:hAnsi="Times New Roman" w:cs="Times New Roman"/>
          <w:sz w:val="28"/>
          <w:szCs w:val="28"/>
        </w:rPr>
        <w:t xml:space="preserve"> </w:t>
      </w:r>
      <w:r w:rsidRPr="008633E8">
        <w:rPr>
          <w:rFonts w:ascii="Times New Roman" w:hAnsi="Times New Roman" w:cs="Times New Roman"/>
          <w:sz w:val="28"/>
          <w:szCs w:val="28"/>
        </w:rPr>
        <w:t>Конституции,</w:t>
      </w:r>
      <w:r w:rsidRPr="008633E8">
        <w:rPr>
          <w:rFonts w:ascii="Times New Roman" w:hAnsi="Times New Roman" w:cs="Times New Roman"/>
          <w:sz w:val="28"/>
          <w:szCs w:val="28"/>
        </w:rPr>
        <w:t xml:space="preserve"> земля находится в государственной собственности, однако допускается частная собственность на земельные участки в пределах, установленных законом. Кодекс устанавливает виды прав на землю — право собственности, право землепользования (постоянное и временное, возмездное и безвозмездное), аренду и иные вещные права. При этом отдельные ограничения касаются иностранных граждан и юридических лиц, а также лиц без гражданства, которым земельные участки предоставляются в аренду, но не в собственность.</w:t>
      </w:r>
    </w:p>
    <w:p w14:paraId="3B1465AD"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Отдельные главы Кодекса посвящены процедурам предоставления земельных участков. Они регламентируют порядок выделения земель из государственной собственности в частную, проведение конкурсов и аукционов, правила заключения договоров аренды и купли-продажи, а также порядок изменения целевого назначения земельных участков. Важной составляющей является правовое регулирование землеустройства, которое включает установление границ земельных участков, проведение кадастровых работ, инвентаризацию и формирование землеустроительной документации.</w:t>
      </w:r>
    </w:p>
    <w:p w14:paraId="188D6E2C"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Земельный кодекс также определяет систему государственного земельного кадастра, который включает сведения о правовом, количественном и качественном состоянии земель. Ведение кадастра возложено на уполномоченные государственные органы и обеспечивает основу для налогообложения, мониторинга и контроля за использованием земельных ресурсов. Кроме того, Кодекс предусматривает государственную регистрацию прав на земельные участки, что гарантирует их юридическую защиту.</w:t>
      </w:r>
    </w:p>
    <w:p w14:paraId="04C85D0A"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Не менее значимыми положениями являются нормы, касающиеся охраны земель. Кодекс устанавливает обязанности землепользователей по рациональному использованию земель, предотвращению деградации, загрязнения и эрозии почв, а также предусматривает меры по рекультивации </w:t>
      </w:r>
      <w:r w:rsidRPr="008633E8">
        <w:rPr>
          <w:rFonts w:ascii="Times New Roman" w:hAnsi="Times New Roman" w:cs="Times New Roman"/>
          <w:sz w:val="28"/>
          <w:szCs w:val="28"/>
        </w:rPr>
        <w:lastRenderedPageBreak/>
        <w:t>нарушенных земель. Экологические требования являются обязательной частью земельного права, что отражает концепцию устойчивого развития и необходимость сохранения земельного фонда для будущих поколений.</w:t>
      </w:r>
    </w:p>
    <w:p w14:paraId="15A5EDF3" w14:textId="77777777" w:rsid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Особое внимание уделено вопросам ответственности за нарушение земельного законодательства. Кодекс предусматривает меры административной, гражданско-правовой и уголовной ответственности за самовольное занятие земель, их нецелевое использование, порчу земель, несвоевременную уплату земельных платежей и другие правонарушения. Эти меры направлены на обеспечение дисциплины в сфере землепользования и укрепление правопорядка.</w:t>
      </w:r>
    </w:p>
    <w:p w14:paraId="66EC25BF" w14:textId="729E98FE" w:rsidR="008633E8" w:rsidRDefault="008633E8" w:rsidP="008633E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Лекция 6. </w:t>
      </w:r>
      <w:r w:rsidRPr="008633E8">
        <w:rPr>
          <w:rFonts w:ascii="Times New Roman" w:hAnsi="Times New Roman" w:cs="Times New Roman"/>
          <w:sz w:val="28"/>
          <w:szCs w:val="28"/>
        </w:rPr>
        <w:t>Классификация земель и целевое назначение</w:t>
      </w:r>
    </w:p>
    <w:p w14:paraId="772C4EFB"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Классификация земель и их целевое назначение являются важнейшими категориями земельного права, позволяющими упорядочить использование земельного фонда и обеспечить его рациональное распределение в интересах государства, общества и граждан. Правовая регламентация данных вопросов закреплена в Конституции Республики Казахстан, Земельном кодексе и иных нормативных правовых актах, которые устанавливают правовой режим земельных ресурсов и правила их эксплуатации.</w:t>
      </w:r>
    </w:p>
    <w:p w14:paraId="79DEEC7D"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Земельный фонд Республики Казахстан представляет собой совокупность всех земель на территории страны независимо от формы собственности и правового режима. В целях эффективного управления и обеспечения рационального использования земли законодательство делит все земли на определенные категории по их целевому назначению. Такая классификация позволяет регулировать особенности предоставления, использования, охраны и ограничения оборота земель.</w:t>
      </w:r>
    </w:p>
    <w:p w14:paraId="78237A9B"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В соответствии со статьей 9 Земельного кодекса Республики Казахстан земельный фонд подразделяется на следующие категории:</w:t>
      </w:r>
    </w:p>
    <w:p w14:paraId="04238E9D" w14:textId="77777777" w:rsidR="008633E8" w:rsidRPr="008633E8" w:rsidRDefault="008633E8" w:rsidP="008633E8">
      <w:pPr>
        <w:numPr>
          <w:ilvl w:val="0"/>
          <w:numId w:val="1"/>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Земли сельскохозяйственного назначения</w:t>
      </w:r>
      <w:r w:rsidRPr="008633E8">
        <w:rPr>
          <w:rFonts w:ascii="Times New Roman" w:hAnsi="Times New Roman" w:cs="Times New Roman"/>
          <w:sz w:val="28"/>
          <w:szCs w:val="28"/>
        </w:rPr>
        <w:t xml:space="preserve"> — главная и наиболее обширная категория земель. Они предоставляются для ведения сельскохозяйственного производства: растениеводства, животноводства, садоводства, виноградарства, а также для ведения личных подсобных хозяйств. Основной задачей является сохранение плодородия почв и предотвращение деградации сельхозугодий.</w:t>
      </w:r>
    </w:p>
    <w:p w14:paraId="6322CBB7" w14:textId="77777777" w:rsidR="008633E8" w:rsidRPr="008633E8" w:rsidRDefault="008633E8" w:rsidP="008633E8">
      <w:pPr>
        <w:numPr>
          <w:ilvl w:val="0"/>
          <w:numId w:val="1"/>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Земли населенных пунктов (городов, поселков и сельских населенных образований)</w:t>
      </w:r>
      <w:r w:rsidRPr="008633E8">
        <w:rPr>
          <w:rFonts w:ascii="Times New Roman" w:hAnsi="Times New Roman" w:cs="Times New Roman"/>
          <w:sz w:val="28"/>
          <w:szCs w:val="28"/>
        </w:rPr>
        <w:t xml:space="preserve"> — используются для жилищного строительства, размещения объектов социальной, производственной и транспортной инфраструктуры. Эти земли составляют основу градостроительной деятельности и являются правовой базой регулирования землепользования в пределах населенных пунктов.</w:t>
      </w:r>
    </w:p>
    <w:p w14:paraId="48EE0B8A" w14:textId="77777777" w:rsidR="008633E8" w:rsidRPr="008633E8" w:rsidRDefault="008633E8" w:rsidP="008633E8">
      <w:pPr>
        <w:numPr>
          <w:ilvl w:val="0"/>
          <w:numId w:val="1"/>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Земли промышленности, транспорта, связи, обороны и иного несельскохозяйственного назначения</w:t>
      </w:r>
      <w:r w:rsidRPr="008633E8">
        <w:rPr>
          <w:rFonts w:ascii="Times New Roman" w:hAnsi="Times New Roman" w:cs="Times New Roman"/>
          <w:sz w:val="28"/>
          <w:szCs w:val="28"/>
        </w:rPr>
        <w:t xml:space="preserve"> — выделяются для </w:t>
      </w:r>
      <w:r w:rsidRPr="008633E8">
        <w:rPr>
          <w:rFonts w:ascii="Times New Roman" w:hAnsi="Times New Roman" w:cs="Times New Roman"/>
          <w:sz w:val="28"/>
          <w:szCs w:val="28"/>
        </w:rPr>
        <w:lastRenderedPageBreak/>
        <w:t>функционирования предприятий, объектов энергетики, коммуникаций, оборонных и военных объектов. Особенность их правового режима заключается в приоритете обеспечения нужд государственной безопасности и стратегического развития страны.</w:t>
      </w:r>
    </w:p>
    <w:p w14:paraId="6F3D81B9" w14:textId="77777777" w:rsidR="008633E8" w:rsidRPr="008633E8" w:rsidRDefault="008633E8" w:rsidP="008633E8">
      <w:pPr>
        <w:numPr>
          <w:ilvl w:val="0"/>
          <w:numId w:val="1"/>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Земли особо охраняемых природных территорий</w:t>
      </w:r>
      <w:r w:rsidRPr="008633E8">
        <w:rPr>
          <w:rFonts w:ascii="Times New Roman" w:hAnsi="Times New Roman" w:cs="Times New Roman"/>
          <w:sz w:val="28"/>
          <w:szCs w:val="28"/>
        </w:rPr>
        <w:t xml:space="preserve"> — включают заповедники, национальные парки, заказники и памятники природы. Они имеют особый режим охраны и ограниченного использования, основной целью которого является сохранение биоразнообразия, экосистем и природного наследия.</w:t>
      </w:r>
    </w:p>
    <w:p w14:paraId="25A6992F" w14:textId="77777777" w:rsidR="008633E8" w:rsidRPr="008633E8" w:rsidRDefault="008633E8" w:rsidP="008633E8">
      <w:pPr>
        <w:numPr>
          <w:ilvl w:val="0"/>
          <w:numId w:val="1"/>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Земли лесного фонда</w:t>
      </w:r>
      <w:r w:rsidRPr="008633E8">
        <w:rPr>
          <w:rFonts w:ascii="Times New Roman" w:hAnsi="Times New Roman" w:cs="Times New Roman"/>
          <w:sz w:val="28"/>
          <w:szCs w:val="28"/>
        </w:rPr>
        <w:t xml:space="preserve"> — используются для охраны и воспроизводства лесов, заготовки древесины и иных лесных ресурсов. Их правовой режим направлен на обеспечение устойчивого развития лесного хозяйства и предотвращение незаконных рубок и деградации лесных экосистем.</w:t>
      </w:r>
    </w:p>
    <w:p w14:paraId="034F6709" w14:textId="77777777" w:rsidR="008633E8" w:rsidRPr="008633E8" w:rsidRDefault="008633E8" w:rsidP="008633E8">
      <w:pPr>
        <w:numPr>
          <w:ilvl w:val="0"/>
          <w:numId w:val="1"/>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Земли водного фонда</w:t>
      </w:r>
      <w:r w:rsidRPr="008633E8">
        <w:rPr>
          <w:rFonts w:ascii="Times New Roman" w:hAnsi="Times New Roman" w:cs="Times New Roman"/>
          <w:sz w:val="28"/>
          <w:szCs w:val="28"/>
        </w:rPr>
        <w:t xml:space="preserve"> — включают акватории рек, озер, водохранилищ, а также прилегающие земли, обеспечивающие функционирование водных объектов. Основная задача их использования заключается в регулировании водных ресурсов, охране водоемов и обеспечении доступа населения к питьевой воде.</w:t>
      </w:r>
    </w:p>
    <w:p w14:paraId="18307846" w14:textId="77777777" w:rsidR="008633E8" w:rsidRPr="008633E8" w:rsidRDefault="008633E8" w:rsidP="008633E8">
      <w:pPr>
        <w:numPr>
          <w:ilvl w:val="0"/>
          <w:numId w:val="1"/>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Земли запаса</w:t>
      </w:r>
      <w:r w:rsidRPr="008633E8">
        <w:rPr>
          <w:rFonts w:ascii="Times New Roman" w:hAnsi="Times New Roman" w:cs="Times New Roman"/>
          <w:sz w:val="28"/>
          <w:szCs w:val="28"/>
        </w:rPr>
        <w:t xml:space="preserve"> — это земли, не предоставленные в собственность или пользование гражданам и юридическим лицам. Они находятся в ведении государства и служат резервом для дальнейшего распределения в зависимости от социально-экономических потребностей страны.</w:t>
      </w:r>
    </w:p>
    <w:p w14:paraId="1682CB29"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Каждая из названных категорий имеет свое </w:t>
      </w:r>
      <w:r w:rsidRPr="008633E8">
        <w:rPr>
          <w:rFonts w:ascii="Times New Roman" w:hAnsi="Times New Roman" w:cs="Times New Roman"/>
          <w:b/>
          <w:bCs/>
          <w:sz w:val="28"/>
          <w:szCs w:val="28"/>
        </w:rPr>
        <w:t>целевое назначение</w:t>
      </w:r>
      <w:r w:rsidRPr="008633E8">
        <w:rPr>
          <w:rFonts w:ascii="Times New Roman" w:hAnsi="Times New Roman" w:cs="Times New Roman"/>
          <w:sz w:val="28"/>
          <w:szCs w:val="28"/>
        </w:rPr>
        <w:t>, то есть юридически закрепленное направление использования земельного участка в соответствии с его категорией и установленными ограничениями. Целевое назначение определяет, для каких конкретных целей допускается эксплуатация земель, и устанавливается в процессе предоставления участка. Например, земли сельскохозяйственного назначения не могут быть использованы под строительство промышленных объектов без изменения их правового режима.</w:t>
      </w:r>
    </w:p>
    <w:p w14:paraId="32B89114"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Изменение целевого назначения земельных участков является строго регламентированной процедурой. Оно допускается только в исключительных случаях и по решению уполномоченных государственных органов. Основными основаниями для изменения целевого назначения являются потребности государственного или общественного значения, градостроительные преобразования, развитие транспортной и производственной инфраструктуры.</w:t>
      </w:r>
    </w:p>
    <w:p w14:paraId="50E987EC" w14:textId="256FD741"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Значение классификации и целевого назначения земель заключается в том, что они обеспечивают правовую определенность, создают условия для эффективного управления земельным фондом, предотвращают хаотичное </w:t>
      </w:r>
      <w:r w:rsidRPr="008633E8">
        <w:rPr>
          <w:rFonts w:ascii="Times New Roman" w:hAnsi="Times New Roman" w:cs="Times New Roman"/>
          <w:sz w:val="28"/>
          <w:szCs w:val="28"/>
        </w:rPr>
        <w:lastRenderedPageBreak/>
        <w:t>использование земельных ресурсов и гарантируют их сохранность для будущих поколений.</w:t>
      </w:r>
    </w:p>
    <w:p w14:paraId="77D2B5EB" w14:textId="5907E822" w:rsidR="008633E8" w:rsidRDefault="008633E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Лекция 7.</w:t>
      </w:r>
      <w:r w:rsidRPr="008633E8">
        <w:rPr>
          <w:rFonts w:ascii="Times New Roman" w:hAnsi="Times New Roman" w:cs="Times New Roman"/>
          <w:sz w:val="28"/>
          <w:szCs w:val="28"/>
        </w:rPr>
        <w:t xml:space="preserve"> Процедура предоставления земельных участков</w:t>
      </w:r>
    </w:p>
    <w:p w14:paraId="4E18CAC9"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Процедура предоставления земельных участков в Республике Казахстан представляет собой совокупность установленных законодательством действий государственных органов и заинтересованных лиц, направленных на возникновение права собственности или права землепользования. Данный процесс строго регламентирован Земельным кодексом Республики Казахстан, а также подзаконными актами, регулирующими вопросы землеустройства, государственного кадастрового учета, архитектурно-строительного планирования и государственной регистрации прав на недвижимость.</w:t>
      </w:r>
    </w:p>
    <w:p w14:paraId="282867F9"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Предоставление земельных участков осуществляется с учетом </w:t>
      </w:r>
      <w:r w:rsidRPr="008633E8">
        <w:rPr>
          <w:rFonts w:ascii="Times New Roman" w:hAnsi="Times New Roman" w:cs="Times New Roman"/>
          <w:b/>
          <w:bCs/>
          <w:sz w:val="28"/>
          <w:szCs w:val="28"/>
        </w:rPr>
        <w:t>основных принципов земельного законодательства</w:t>
      </w:r>
      <w:r w:rsidRPr="008633E8">
        <w:rPr>
          <w:rFonts w:ascii="Times New Roman" w:hAnsi="Times New Roman" w:cs="Times New Roman"/>
          <w:sz w:val="28"/>
          <w:szCs w:val="28"/>
        </w:rPr>
        <w:t>, таких как приоритет государственного интереса, рациональное использование земель, равенство субъектов землепользования и прозрачность процедур. При этом государство, являясь собственником земельного фонда, выступает гарантом законности и справедливости в процессе его распределения.</w:t>
      </w:r>
    </w:p>
    <w:p w14:paraId="312984F7"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Согласно Земельному кодексу Республики Казахстан, земельные участки предоставляются гражданам и юридическим лицам на праве собственности, постоянного или временного землепользования. Выделяются следующие </w:t>
      </w:r>
      <w:r w:rsidRPr="008633E8">
        <w:rPr>
          <w:rFonts w:ascii="Times New Roman" w:hAnsi="Times New Roman" w:cs="Times New Roman"/>
          <w:b/>
          <w:bCs/>
          <w:sz w:val="28"/>
          <w:szCs w:val="28"/>
        </w:rPr>
        <w:t>способы предоставления земельных участков</w:t>
      </w:r>
      <w:r w:rsidRPr="008633E8">
        <w:rPr>
          <w:rFonts w:ascii="Times New Roman" w:hAnsi="Times New Roman" w:cs="Times New Roman"/>
          <w:sz w:val="28"/>
          <w:szCs w:val="28"/>
        </w:rPr>
        <w:t>:</w:t>
      </w:r>
    </w:p>
    <w:p w14:paraId="20DEB27A" w14:textId="77777777" w:rsidR="008633E8" w:rsidRPr="008633E8" w:rsidRDefault="008633E8" w:rsidP="008633E8">
      <w:pPr>
        <w:numPr>
          <w:ilvl w:val="0"/>
          <w:numId w:val="2"/>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На платной основе — путем купли-продажи или аренды.</w:t>
      </w:r>
    </w:p>
    <w:p w14:paraId="1A71B562" w14:textId="77777777" w:rsidR="008633E8" w:rsidRPr="008633E8" w:rsidRDefault="008633E8" w:rsidP="008633E8">
      <w:pPr>
        <w:numPr>
          <w:ilvl w:val="0"/>
          <w:numId w:val="2"/>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На бесплатной основе — в случаях, прямо предусмотренных законодательством (например, предоставление земельных участков гражданам под индивидуальное жилищное строительство в пределах установленных норм, наделение крестьянских или фермерских хозяйств землей).</w:t>
      </w:r>
    </w:p>
    <w:p w14:paraId="174839E2" w14:textId="77777777" w:rsidR="008633E8" w:rsidRPr="008633E8" w:rsidRDefault="008633E8" w:rsidP="008633E8">
      <w:pPr>
        <w:numPr>
          <w:ilvl w:val="0"/>
          <w:numId w:val="2"/>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Через механизмы аукционов и конкурсов — в целях обеспечения открытости и равного доступа к земельным ресурсам.</w:t>
      </w:r>
    </w:p>
    <w:p w14:paraId="48E15F4E"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Процедура предоставления земельных участков включает в себя несколько </w:t>
      </w:r>
      <w:r w:rsidRPr="008633E8">
        <w:rPr>
          <w:rFonts w:ascii="Times New Roman" w:hAnsi="Times New Roman" w:cs="Times New Roman"/>
          <w:b/>
          <w:bCs/>
          <w:sz w:val="28"/>
          <w:szCs w:val="28"/>
        </w:rPr>
        <w:t>основных этапов</w:t>
      </w:r>
      <w:r w:rsidRPr="008633E8">
        <w:rPr>
          <w:rFonts w:ascii="Times New Roman" w:hAnsi="Times New Roman" w:cs="Times New Roman"/>
          <w:sz w:val="28"/>
          <w:szCs w:val="28"/>
        </w:rPr>
        <w:t>.</w:t>
      </w:r>
    </w:p>
    <w:p w14:paraId="091202C3"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Первым этапом является </w:t>
      </w:r>
      <w:r w:rsidRPr="008633E8">
        <w:rPr>
          <w:rFonts w:ascii="Times New Roman" w:hAnsi="Times New Roman" w:cs="Times New Roman"/>
          <w:b/>
          <w:bCs/>
          <w:sz w:val="28"/>
          <w:szCs w:val="28"/>
        </w:rPr>
        <w:t>подача заявления</w:t>
      </w:r>
      <w:r w:rsidRPr="008633E8">
        <w:rPr>
          <w:rFonts w:ascii="Times New Roman" w:hAnsi="Times New Roman" w:cs="Times New Roman"/>
          <w:sz w:val="28"/>
          <w:szCs w:val="28"/>
        </w:rPr>
        <w:t xml:space="preserve"> заинтересованным лицом в уполномоченный орган. В заявлении указываются цель использования земельного участка, его предполагаемое местоположение и категория земель. В современных условиях подача заявления может осуществляться как традиционным способом через Центры обслуживания населения, так и в электронном виде через портал </w:t>
      </w:r>
      <w:proofErr w:type="spellStart"/>
      <w:r w:rsidRPr="008633E8">
        <w:rPr>
          <w:rFonts w:ascii="Times New Roman" w:hAnsi="Times New Roman" w:cs="Times New Roman"/>
          <w:sz w:val="28"/>
          <w:szCs w:val="28"/>
        </w:rPr>
        <w:t>eGov</w:t>
      </w:r>
      <w:proofErr w:type="spellEnd"/>
      <w:r w:rsidRPr="008633E8">
        <w:rPr>
          <w:rFonts w:ascii="Times New Roman" w:hAnsi="Times New Roman" w:cs="Times New Roman"/>
          <w:sz w:val="28"/>
          <w:szCs w:val="28"/>
        </w:rPr>
        <w:t>.</w:t>
      </w:r>
    </w:p>
    <w:p w14:paraId="1300BB00"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Вторым этапом выступает </w:t>
      </w:r>
      <w:r w:rsidRPr="008633E8">
        <w:rPr>
          <w:rFonts w:ascii="Times New Roman" w:hAnsi="Times New Roman" w:cs="Times New Roman"/>
          <w:b/>
          <w:bCs/>
          <w:sz w:val="28"/>
          <w:szCs w:val="28"/>
        </w:rPr>
        <w:t>рассмотрение заявления компетентными органами</w:t>
      </w:r>
      <w:r w:rsidRPr="008633E8">
        <w:rPr>
          <w:rFonts w:ascii="Times New Roman" w:hAnsi="Times New Roman" w:cs="Times New Roman"/>
          <w:sz w:val="28"/>
          <w:szCs w:val="28"/>
        </w:rPr>
        <w:t xml:space="preserve">, которое включает проверку соответствия планируемого использования земельного участка градостроительной документации, </w:t>
      </w:r>
      <w:r w:rsidRPr="008633E8">
        <w:rPr>
          <w:rFonts w:ascii="Times New Roman" w:hAnsi="Times New Roman" w:cs="Times New Roman"/>
          <w:sz w:val="28"/>
          <w:szCs w:val="28"/>
        </w:rPr>
        <w:lastRenderedPageBreak/>
        <w:t>генеральным и детальным планам развития территорий, а также соответствия экологическим и санитарным нормам. На данном этапе осуществляется согласование с архитектурными, экологическими и другими профильными органами.</w:t>
      </w:r>
    </w:p>
    <w:p w14:paraId="1E129F68"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Третьим этапом является </w:t>
      </w:r>
      <w:r w:rsidRPr="008633E8">
        <w:rPr>
          <w:rFonts w:ascii="Times New Roman" w:hAnsi="Times New Roman" w:cs="Times New Roman"/>
          <w:b/>
          <w:bCs/>
          <w:sz w:val="28"/>
          <w:szCs w:val="28"/>
        </w:rPr>
        <w:t>принятие решения о предоставлении земельного участка</w:t>
      </w:r>
      <w:r w:rsidRPr="008633E8">
        <w:rPr>
          <w:rFonts w:ascii="Times New Roman" w:hAnsi="Times New Roman" w:cs="Times New Roman"/>
          <w:sz w:val="28"/>
          <w:szCs w:val="28"/>
        </w:rPr>
        <w:t>. Решение оформляется актом местного исполнительного органа (акимата), в котором фиксируется форма предоставления земельного участка (собственность, аренда, временное пользование), его целевое назначение, площадь и местоположение.</w:t>
      </w:r>
    </w:p>
    <w:p w14:paraId="4B7A194B"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Четвертым этапом становится </w:t>
      </w:r>
      <w:r w:rsidRPr="008633E8">
        <w:rPr>
          <w:rFonts w:ascii="Times New Roman" w:hAnsi="Times New Roman" w:cs="Times New Roman"/>
          <w:b/>
          <w:bCs/>
          <w:sz w:val="28"/>
          <w:szCs w:val="28"/>
        </w:rPr>
        <w:t>разработка землеустроительной документации</w:t>
      </w:r>
      <w:r w:rsidRPr="008633E8">
        <w:rPr>
          <w:rFonts w:ascii="Times New Roman" w:hAnsi="Times New Roman" w:cs="Times New Roman"/>
          <w:sz w:val="28"/>
          <w:szCs w:val="28"/>
        </w:rPr>
        <w:t>, включающей проект границ земельного участка, проведение кадастровых работ, межевание и уточнение площади. Данные материалы служат основанием для постановки земельного участка на кадастровый учет.</w:t>
      </w:r>
    </w:p>
    <w:p w14:paraId="26293B26"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Пятым этапом является </w:t>
      </w:r>
      <w:r w:rsidRPr="008633E8">
        <w:rPr>
          <w:rFonts w:ascii="Times New Roman" w:hAnsi="Times New Roman" w:cs="Times New Roman"/>
          <w:b/>
          <w:bCs/>
          <w:sz w:val="28"/>
          <w:szCs w:val="28"/>
        </w:rPr>
        <w:t>государственная регистрация права на земельный участок</w:t>
      </w:r>
      <w:r w:rsidRPr="008633E8">
        <w:rPr>
          <w:rFonts w:ascii="Times New Roman" w:hAnsi="Times New Roman" w:cs="Times New Roman"/>
          <w:sz w:val="28"/>
          <w:szCs w:val="28"/>
        </w:rPr>
        <w:t xml:space="preserve"> в органах юстиции. Только после внесения сведений в Единый государственный реестр недвижимости у субъекта возникает право собственности или землепользования, подтверждаемое соответствующим документом.</w:t>
      </w:r>
    </w:p>
    <w:p w14:paraId="16CEDFAC"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Отдельное внимание следует уделить процедуре предоставления земельных участков через </w:t>
      </w:r>
      <w:r w:rsidRPr="008633E8">
        <w:rPr>
          <w:rFonts w:ascii="Times New Roman" w:hAnsi="Times New Roman" w:cs="Times New Roman"/>
          <w:b/>
          <w:bCs/>
          <w:sz w:val="28"/>
          <w:szCs w:val="28"/>
        </w:rPr>
        <w:t>аукционы и конкурсы</w:t>
      </w:r>
      <w:r w:rsidRPr="008633E8">
        <w:rPr>
          <w:rFonts w:ascii="Times New Roman" w:hAnsi="Times New Roman" w:cs="Times New Roman"/>
          <w:sz w:val="28"/>
          <w:szCs w:val="28"/>
        </w:rPr>
        <w:t>. Данный порядок применяется для обеспечения открытости, справедливости и предотвращения коррупционных рисков. На торгах земельные участки предоставляются тому претенденту, который предложит наилучшие условия использования или более высокую цену.</w:t>
      </w:r>
    </w:p>
    <w:p w14:paraId="19678C2C"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Процедура предоставления земельных участков сопровождается рядом </w:t>
      </w:r>
      <w:r w:rsidRPr="008633E8">
        <w:rPr>
          <w:rFonts w:ascii="Times New Roman" w:hAnsi="Times New Roman" w:cs="Times New Roman"/>
          <w:b/>
          <w:bCs/>
          <w:sz w:val="28"/>
          <w:szCs w:val="28"/>
        </w:rPr>
        <w:t>ограничений и требований</w:t>
      </w:r>
      <w:r w:rsidRPr="008633E8">
        <w:rPr>
          <w:rFonts w:ascii="Times New Roman" w:hAnsi="Times New Roman" w:cs="Times New Roman"/>
          <w:sz w:val="28"/>
          <w:szCs w:val="28"/>
        </w:rPr>
        <w:t>. Так, земельные участки не могут быть предоставлены в пользование или собственность в случае их нахождения в составе земель, изъятых из оборота (например, земли заповедников, оборонные объекты). Кроме того, при предоставлении земель учитываются экологические и социальные последствия, а также права третьих лиц.</w:t>
      </w:r>
    </w:p>
    <w:p w14:paraId="0F53BACA" w14:textId="63B77E66" w:rsidR="008633E8" w:rsidRDefault="008633E8" w:rsidP="00972AD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Значение четкой и прозрачной процедуры предоставления земельных участков заключается в обеспечении законности, предсказуемости и доверия общества к земельной политике государства. Она способствует рациональному использованию земельных ресурсов, стимулирует развитие экономики, инвестиционной деятельности и жилищного строительства.</w:t>
      </w:r>
    </w:p>
    <w:p w14:paraId="269C3F20" w14:textId="78400F8A" w:rsidR="008633E8" w:rsidRDefault="008633E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Лекция 8. </w:t>
      </w:r>
      <w:r w:rsidRPr="008633E8">
        <w:rPr>
          <w:rFonts w:ascii="Times New Roman" w:hAnsi="Times New Roman" w:cs="Times New Roman"/>
          <w:sz w:val="28"/>
          <w:szCs w:val="28"/>
        </w:rPr>
        <w:t>Аренда земельных участков: порядок оформления и продления</w:t>
      </w:r>
    </w:p>
    <w:p w14:paraId="67AFBEA3"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Аренда земельных участков в Республике Казахстан представляет собой одну из наиболее распространенных форм землепользования, обеспечивающую баланс интересов государства, как собственника земельного фонда, и физических или юридических лиц, как пользователей земли. Данный институт играет важную роль в экономическом обороте земель, позволяя рационально </w:t>
      </w:r>
      <w:r w:rsidRPr="008633E8">
        <w:rPr>
          <w:rFonts w:ascii="Times New Roman" w:hAnsi="Times New Roman" w:cs="Times New Roman"/>
          <w:sz w:val="28"/>
          <w:szCs w:val="28"/>
        </w:rPr>
        <w:lastRenderedPageBreak/>
        <w:t>использовать земельные ресурсы, обеспечивать гибкость в их распределении и стимулировать хозяйственную деятельность.</w:t>
      </w:r>
    </w:p>
    <w:p w14:paraId="5C3164E1"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Согласно Земельному кодексу </w:t>
      </w:r>
      <w:proofErr w:type="gramStart"/>
      <w:r w:rsidRPr="008633E8">
        <w:rPr>
          <w:rFonts w:ascii="Times New Roman" w:hAnsi="Times New Roman" w:cs="Times New Roman"/>
          <w:sz w:val="28"/>
          <w:szCs w:val="28"/>
        </w:rPr>
        <w:t>Республики Казахстан</w:t>
      </w:r>
      <w:proofErr w:type="gramEnd"/>
      <w:r w:rsidRPr="008633E8">
        <w:rPr>
          <w:rFonts w:ascii="Times New Roman" w:hAnsi="Times New Roman" w:cs="Times New Roman"/>
          <w:sz w:val="28"/>
          <w:szCs w:val="28"/>
        </w:rPr>
        <w:t xml:space="preserve"> аренда земельного участка представляет собой срочное, возмездное владение и пользование земельным участком на основании договора аренды. При этом собственником земельного участка, передаваемого в аренду, выступает государство в лице местных исполнительных органов, а также граждане или юридические лица, обладающие правом собственности на землю.</w:t>
      </w:r>
    </w:p>
    <w:p w14:paraId="6DF7FAA1"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Правовое регулирование аренды земельных участков закреплено в Земельном кодексе РК, Гражданском кодексе РК, а также в подзаконных актах, регулирующих порядок предоставления земельных участков, условия их использования, продления аренды и прекращения договорных отношений.</w:t>
      </w:r>
    </w:p>
    <w:p w14:paraId="5D56EC18"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Порядок оформления аренды земельного участка</w:t>
      </w:r>
      <w:r w:rsidRPr="008633E8">
        <w:rPr>
          <w:rFonts w:ascii="Times New Roman" w:hAnsi="Times New Roman" w:cs="Times New Roman"/>
          <w:sz w:val="28"/>
          <w:szCs w:val="28"/>
        </w:rPr>
        <w:t xml:space="preserve"> включает несколько этапов.</w:t>
      </w:r>
    </w:p>
    <w:p w14:paraId="6AAC4D6D"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Первым этапом является </w:t>
      </w:r>
      <w:r w:rsidRPr="008633E8">
        <w:rPr>
          <w:rFonts w:ascii="Times New Roman" w:hAnsi="Times New Roman" w:cs="Times New Roman"/>
          <w:b/>
          <w:bCs/>
          <w:sz w:val="28"/>
          <w:szCs w:val="28"/>
        </w:rPr>
        <w:t>обращение арендатора</w:t>
      </w:r>
      <w:r w:rsidRPr="008633E8">
        <w:rPr>
          <w:rFonts w:ascii="Times New Roman" w:hAnsi="Times New Roman" w:cs="Times New Roman"/>
          <w:sz w:val="28"/>
          <w:szCs w:val="28"/>
        </w:rPr>
        <w:t xml:space="preserve"> с заявлением о предоставлении земельного участка в аренду. Заявление подается в уполномоченный орган через портал </w:t>
      </w:r>
      <w:proofErr w:type="spellStart"/>
      <w:r w:rsidRPr="008633E8">
        <w:rPr>
          <w:rFonts w:ascii="Times New Roman" w:hAnsi="Times New Roman" w:cs="Times New Roman"/>
          <w:sz w:val="28"/>
          <w:szCs w:val="28"/>
        </w:rPr>
        <w:t>eGov</w:t>
      </w:r>
      <w:proofErr w:type="spellEnd"/>
      <w:r w:rsidRPr="008633E8">
        <w:rPr>
          <w:rFonts w:ascii="Times New Roman" w:hAnsi="Times New Roman" w:cs="Times New Roman"/>
          <w:sz w:val="28"/>
          <w:szCs w:val="28"/>
        </w:rPr>
        <w:t xml:space="preserve"> или Центр обслуживания населения. В заявлении указываются сведения о цели использования земельного участка, предполагаемом сроке аренды, местоположении и категории земель.</w:t>
      </w:r>
    </w:p>
    <w:p w14:paraId="6F234056"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Вторым этапом выступает </w:t>
      </w:r>
      <w:r w:rsidRPr="008633E8">
        <w:rPr>
          <w:rFonts w:ascii="Times New Roman" w:hAnsi="Times New Roman" w:cs="Times New Roman"/>
          <w:b/>
          <w:bCs/>
          <w:sz w:val="28"/>
          <w:szCs w:val="28"/>
        </w:rPr>
        <w:t>рассмотрение заявления государственными органами</w:t>
      </w:r>
      <w:r w:rsidRPr="008633E8">
        <w:rPr>
          <w:rFonts w:ascii="Times New Roman" w:hAnsi="Times New Roman" w:cs="Times New Roman"/>
          <w:sz w:val="28"/>
          <w:szCs w:val="28"/>
        </w:rPr>
        <w:t>, включающее проверку соответствия запрашиваемого участка градостроительным планам, санитарным, экологическим и иным требованиям. На данном этапе осуществляется согласование с органами архитектуры, экологии и другими профильными структурами.</w:t>
      </w:r>
    </w:p>
    <w:p w14:paraId="3668191B"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Третьим этапом является </w:t>
      </w:r>
      <w:r w:rsidRPr="008633E8">
        <w:rPr>
          <w:rFonts w:ascii="Times New Roman" w:hAnsi="Times New Roman" w:cs="Times New Roman"/>
          <w:b/>
          <w:bCs/>
          <w:sz w:val="28"/>
          <w:szCs w:val="28"/>
        </w:rPr>
        <w:t>принятие решения о предоставлении земельного участка в аренду</w:t>
      </w:r>
      <w:r w:rsidRPr="008633E8">
        <w:rPr>
          <w:rFonts w:ascii="Times New Roman" w:hAnsi="Times New Roman" w:cs="Times New Roman"/>
          <w:sz w:val="28"/>
          <w:szCs w:val="28"/>
        </w:rPr>
        <w:t>. Решение оформляется актом местного исполнительного органа, в котором фиксируются условия аренды, в том числе срок, размер арендной платы, целевое назначение участка.</w:t>
      </w:r>
    </w:p>
    <w:p w14:paraId="5297F002"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Четвертым этапом выступает </w:t>
      </w:r>
      <w:r w:rsidRPr="008633E8">
        <w:rPr>
          <w:rFonts w:ascii="Times New Roman" w:hAnsi="Times New Roman" w:cs="Times New Roman"/>
          <w:b/>
          <w:bCs/>
          <w:sz w:val="28"/>
          <w:szCs w:val="28"/>
        </w:rPr>
        <w:t>заключение договора аренды земельного участка</w:t>
      </w:r>
      <w:r w:rsidRPr="008633E8">
        <w:rPr>
          <w:rFonts w:ascii="Times New Roman" w:hAnsi="Times New Roman" w:cs="Times New Roman"/>
          <w:sz w:val="28"/>
          <w:szCs w:val="28"/>
        </w:rPr>
        <w:t xml:space="preserve"> между арендодателем и арендатором. Договор аренды содержит все существенные условия: объект аренды, срок действия, размер и порядок внесения арендной платы, права и обязанности сторон, ответственность за нарушение условий, порядок продления и досрочного расторжения договора.</w:t>
      </w:r>
    </w:p>
    <w:p w14:paraId="29DF5658"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Пятым этапом является </w:t>
      </w:r>
      <w:r w:rsidRPr="008633E8">
        <w:rPr>
          <w:rFonts w:ascii="Times New Roman" w:hAnsi="Times New Roman" w:cs="Times New Roman"/>
          <w:b/>
          <w:bCs/>
          <w:sz w:val="28"/>
          <w:szCs w:val="28"/>
        </w:rPr>
        <w:t>государственная регистрация права аренды</w:t>
      </w:r>
      <w:r w:rsidRPr="008633E8">
        <w:rPr>
          <w:rFonts w:ascii="Times New Roman" w:hAnsi="Times New Roman" w:cs="Times New Roman"/>
          <w:sz w:val="28"/>
          <w:szCs w:val="28"/>
        </w:rPr>
        <w:t xml:space="preserve"> в органах юстиции. Только после внесения сведений в Единый государственный реестр недвижимости арендатор приобретает законное право владения и пользования земельным участком.</w:t>
      </w:r>
    </w:p>
    <w:p w14:paraId="78002ABC"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Срок аренды земельных участков</w:t>
      </w:r>
      <w:r w:rsidRPr="008633E8">
        <w:rPr>
          <w:rFonts w:ascii="Times New Roman" w:hAnsi="Times New Roman" w:cs="Times New Roman"/>
          <w:sz w:val="28"/>
          <w:szCs w:val="28"/>
        </w:rPr>
        <w:t xml:space="preserve"> может быть различным и зависит от целевого назначения участка:</w:t>
      </w:r>
    </w:p>
    <w:p w14:paraId="3974540D" w14:textId="77777777" w:rsidR="008633E8" w:rsidRPr="008633E8" w:rsidRDefault="008633E8" w:rsidP="008633E8">
      <w:pPr>
        <w:numPr>
          <w:ilvl w:val="0"/>
          <w:numId w:val="3"/>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lastRenderedPageBreak/>
        <w:t>краткосрочная аренда — до 5 лет;</w:t>
      </w:r>
    </w:p>
    <w:p w14:paraId="3EC943F9" w14:textId="77777777" w:rsidR="008633E8" w:rsidRPr="008633E8" w:rsidRDefault="008633E8" w:rsidP="008633E8">
      <w:pPr>
        <w:numPr>
          <w:ilvl w:val="0"/>
          <w:numId w:val="3"/>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долгосрочная аренда — от 5 до 49 лет.</w:t>
      </w:r>
    </w:p>
    <w:p w14:paraId="4A418BB6"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При этом аренда земельных участков сельскохозяйственного назначения, как правило, предоставляется на длительные сроки, что обусловлено необходимостью обеспечения устойчивости хозяйственной деятельности.</w:t>
      </w:r>
    </w:p>
    <w:p w14:paraId="4F99A04E"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Особое значение имеет вопрос </w:t>
      </w:r>
      <w:r w:rsidRPr="008633E8">
        <w:rPr>
          <w:rFonts w:ascii="Times New Roman" w:hAnsi="Times New Roman" w:cs="Times New Roman"/>
          <w:b/>
          <w:bCs/>
          <w:sz w:val="28"/>
          <w:szCs w:val="28"/>
        </w:rPr>
        <w:t>продления аренды земельного участка</w:t>
      </w:r>
      <w:r w:rsidRPr="008633E8">
        <w:rPr>
          <w:rFonts w:ascii="Times New Roman" w:hAnsi="Times New Roman" w:cs="Times New Roman"/>
          <w:sz w:val="28"/>
          <w:szCs w:val="28"/>
        </w:rPr>
        <w:t>. По истечении срока действия договора арендатор имеет право на его продление при условии надлежащего исполнения обязательств и отсутствия нарушений. Для этого арендатор должен заблаговременно обратиться в уполномоченный орган с заявлением о продлении аренды.</w:t>
      </w:r>
    </w:p>
    <w:p w14:paraId="53A7AC59"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Процедура продления включает следующие этапы:</w:t>
      </w:r>
    </w:p>
    <w:p w14:paraId="628BAE44" w14:textId="77777777" w:rsidR="008633E8" w:rsidRPr="008633E8" w:rsidRDefault="008633E8" w:rsidP="008633E8">
      <w:pPr>
        <w:numPr>
          <w:ilvl w:val="0"/>
          <w:numId w:val="4"/>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Подача заявления арендатором до окончания срока действия договора.</w:t>
      </w:r>
    </w:p>
    <w:p w14:paraId="23A9620A" w14:textId="77777777" w:rsidR="008633E8" w:rsidRPr="008633E8" w:rsidRDefault="008633E8" w:rsidP="008633E8">
      <w:pPr>
        <w:numPr>
          <w:ilvl w:val="0"/>
          <w:numId w:val="4"/>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Рассмотрение заявления органами власти и проверка целевого использования участка.</w:t>
      </w:r>
    </w:p>
    <w:p w14:paraId="3422CC5C" w14:textId="77777777" w:rsidR="008633E8" w:rsidRPr="008633E8" w:rsidRDefault="008633E8" w:rsidP="008633E8">
      <w:pPr>
        <w:numPr>
          <w:ilvl w:val="0"/>
          <w:numId w:val="4"/>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Принятие решения о продлении договора аренды.</w:t>
      </w:r>
    </w:p>
    <w:p w14:paraId="3606BE23" w14:textId="77777777" w:rsidR="008633E8" w:rsidRPr="008633E8" w:rsidRDefault="008633E8" w:rsidP="008633E8">
      <w:pPr>
        <w:numPr>
          <w:ilvl w:val="0"/>
          <w:numId w:val="4"/>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Заключение дополнительного соглашения к договору или подписание нового договора.</w:t>
      </w:r>
    </w:p>
    <w:p w14:paraId="3BB920F4" w14:textId="77777777" w:rsidR="008633E8" w:rsidRPr="008633E8" w:rsidRDefault="008633E8" w:rsidP="008633E8">
      <w:pPr>
        <w:numPr>
          <w:ilvl w:val="0"/>
          <w:numId w:val="4"/>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Государственная регистрация изменений в реестре недвижимости.</w:t>
      </w:r>
    </w:p>
    <w:p w14:paraId="4831FB1F"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Основаниями для отказа в продлении аренды могут выступать: использование участка не по целевому назначению, нарушение условий договора, наличие задолженности по арендной плате, а также государственные нужды, требующие изъятия земельного участка.</w:t>
      </w:r>
    </w:p>
    <w:p w14:paraId="407B9CDE"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Аренда земельных участков сопровождается рядом </w:t>
      </w:r>
      <w:r w:rsidRPr="008633E8">
        <w:rPr>
          <w:rFonts w:ascii="Times New Roman" w:hAnsi="Times New Roman" w:cs="Times New Roman"/>
          <w:b/>
          <w:bCs/>
          <w:sz w:val="28"/>
          <w:szCs w:val="28"/>
        </w:rPr>
        <w:t>обязанностей арендатора</w:t>
      </w:r>
      <w:r w:rsidRPr="008633E8">
        <w:rPr>
          <w:rFonts w:ascii="Times New Roman" w:hAnsi="Times New Roman" w:cs="Times New Roman"/>
          <w:sz w:val="28"/>
          <w:szCs w:val="28"/>
        </w:rPr>
        <w:t>, включая рациональное использование земли, соблюдение экологических и санитарных норм, своевременную уплату арендной платы, а также недопущение ухудшения состояния земель. Нарушение этих обязанностей может повлечь досрочное расторжение договора аренды и утрату права пользования земельным участком.</w:t>
      </w:r>
    </w:p>
    <w:p w14:paraId="5179A2B0" w14:textId="5EA64A6A" w:rsidR="008633E8" w:rsidRDefault="008633E8" w:rsidP="00972AD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В современных условиях значительное внимание уделяется </w:t>
      </w:r>
      <w:r w:rsidRPr="008633E8">
        <w:rPr>
          <w:rFonts w:ascii="Times New Roman" w:hAnsi="Times New Roman" w:cs="Times New Roman"/>
          <w:b/>
          <w:bCs/>
          <w:sz w:val="28"/>
          <w:szCs w:val="28"/>
        </w:rPr>
        <w:t>цифровизации процедур аренды земельных участков</w:t>
      </w:r>
      <w:r w:rsidRPr="008633E8">
        <w:rPr>
          <w:rFonts w:ascii="Times New Roman" w:hAnsi="Times New Roman" w:cs="Times New Roman"/>
          <w:sz w:val="28"/>
          <w:szCs w:val="28"/>
        </w:rPr>
        <w:t>. Внедряются электронные аукционы по продаже права аренды, автоматизация процессов подачи и рассмотрения заявлений, интеграция кадастровых данных в электронные сервисы. Это способствует повышению прозрачности, исключению коррупционных рисков и сокращению сроков оформления документов.</w:t>
      </w:r>
    </w:p>
    <w:p w14:paraId="6515E7A6" w14:textId="365C8C63" w:rsidR="008633E8" w:rsidRDefault="008633E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Лекция 9.</w:t>
      </w:r>
      <w:r w:rsidRPr="008633E8">
        <w:rPr>
          <w:sz w:val="20"/>
        </w:rPr>
        <w:t xml:space="preserve"> </w:t>
      </w:r>
      <w:r w:rsidRPr="008633E8">
        <w:rPr>
          <w:rFonts w:ascii="Times New Roman" w:hAnsi="Times New Roman" w:cs="Times New Roman"/>
          <w:sz w:val="28"/>
          <w:szCs w:val="28"/>
        </w:rPr>
        <w:t>Изменение целевого назначения земельного участка</w:t>
      </w:r>
    </w:p>
    <w:p w14:paraId="331943FC"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Изменение целевого назначения земельного участка является одним из ключевых институтов земельного права, отражающим динамичность и многофункциональность земельных ресурсов. Земля, как ограниченный </w:t>
      </w:r>
      <w:r w:rsidRPr="008633E8">
        <w:rPr>
          <w:rFonts w:ascii="Times New Roman" w:hAnsi="Times New Roman" w:cs="Times New Roman"/>
          <w:sz w:val="28"/>
          <w:szCs w:val="28"/>
        </w:rPr>
        <w:lastRenderedPageBreak/>
        <w:t>природный ресурс, используется в самых различных сферах – сельское хозяйство, промышленность, жилищное и коммерческое строительство, охрана природы и другие направления. Правовое регулирование процедуры изменения целевого назначения позволяет государству контролировать рациональное использование земель, учитывать потребности общества и экономики, а также предотвращать злоупотребления в земельной сфере.</w:t>
      </w:r>
    </w:p>
    <w:p w14:paraId="6B51DE0E"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Понятие целевого назначения земельного участка</w:t>
      </w:r>
      <w:r w:rsidRPr="008633E8">
        <w:rPr>
          <w:rFonts w:ascii="Times New Roman" w:hAnsi="Times New Roman" w:cs="Times New Roman"/>
          <w:sz w:val="28"/>
          <w:szCs w:val="28"/>
        </w:rPr>
        <w:t xml:space="preserve"> закреплено в Земельном кодексе Республики Казахстан. Под ним понимается юридически установленное использование участка в соответствии с его категорией и функциональным предназначением. Каждому земельному участку присваивается определенное целевое назначение, исходя из категории земель (сельскохозяйственные, населенных пунктов, промышленности, особо охраняемых территорий и др.) и конкретных видов использования внутри этих категорий.</w:t>
      </w:r>
    </w:p>
    <w:p w14:paraId="3EC0B22D"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Необходимость изменения целевого назначения</w:t>
      </w:r>
      <w:r w:rsidRPr="008633E8">
        <w:rPr>
          <w:rFonts w:ascii="Times New Roman" w:hAnsi="Times New Roman" w:cs="Times New Roman"/>
          <w:sz w:val="28"/>
          <w:szCs w:val="28"/>
        </w:rPr>
        <w:t xml:space="preserve"> может возникать по ряду причин:</w:t>
      </w:r>
    </w:p>
    <w:p w14:paraId="01804231" w14:textId="77777777" w:rsidR="008633E8" w:rsidRPr="008633E8" w:rsidRDefault="008633E8" w:rsidP="008633E8">
      <w:pPr>
        <w:numPr>
          <w:ilvl w:val="0"/>
          <w:numId w:val="5"/>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Развитие городов и расширение территорий населенных пунктов.</w:t>
      </w:r>
    </w:p>
    <w:p w14:paraId="3077FD1C" w14:textId="77777777" w:rsidR="008633E8" w:rsidRPr="008633E8" w:rsidRDefault="008633E8" w:rsidP="008633E8">
      <w:pPr>
        <w:numPr>
          <w:ilvl w:val="0"/>
          <w:numId w:val="5"/>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Строительство промышленных объектов, транспортной и энергетической инфраструктуры.</w:t>
      </w:r>
    </w:p>
    <w:p w14:paraId="0635F491" w14:textId="77777777" w:rsidR="008633E8" w:rsidRPr="008633E8" w:rsidRDefault="008633E8" w:rsidP="008633E8">
      <w:pPr>
        <w:numPr>
          <w:ilvl w:val="0"/>
          <w:numId w:val="5"/>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Реализация инвестиционных проектов, требующих использования земель под коммерческую деятельность.</w:t>
      </w:r>
    </w:p>
    <w:p w14:paraId="5EF4120A" w14:textId="77777777" w:rsidR="008633E8" w:rsidRPr="008633E8" w:rsidRDefault="008633E8" w:rsidP="008633E8">
      <w:pPr>
        <w:numPr>
          <w:ilvl w:val="0"/>
          <w:numId w:val="5"/>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Перевод земель из сельскохозяйственного использования в несельскохозяйственное и наоборот.</w:t>
      </w:r>
    </w:p>
    <w:p w14:paraId="5464E408" w14:textId="77777777" w:rsidR="008633E8" w:rsidRPr="008633E8" w:rsidRDefault="008633E8" w:rsidP="008633E8">
      <w:pPr>
        <w:numPr>
          <w:ilvl w:val="0"/>
          <w:numId w:val="5"/>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Реализация государственных программ в сфере жилищного строительства и социальной инфраструктуры.</w:t>
      </w:r>
    </w:p>
    <w:p w14:paraId="3D8CF9B2"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Процедура изменения целевого назначения земельного участка в Республике Казахстан строго регламентирована и направлена на обеспечение законности и прозрачности процесса.</w:t>
      </w:r>
    </w:p>
    <w:p w14:paraId="645405FE"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Этапы изменения целевого назначения земельного участка</w:t>
      </w:r>
      <w:r w:rsidRPr="008633E8">
        <w:rPr>
          <w:rFonts w:ascii="Times New Roman" w:hAnsi="Times New Roman" w:cs="Times New Roman"/>
          <w:sz w:val="28"/>
          <w:szCs w:val="28"/>
        </w:rPr>
        <w:t xml:space="preserve"> включают:</w:t>
      </w:r>
    </w:p>
    <w:p w14:paraId="0676C36F" w14:textId="77777777" w:rsidR="008633E8" w:rsidRPr="008633E8" w:rsidRDefault="008633E8" w:rsidP="008633E8">
      <w:pPr>
        <w:numPr>
          <w:ilvl w:val="0"/>
          <w:numId w:val="6"/>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Подача заявления заинтересованным лицом</w:t>
      </w:r>
      <w:r w:rsidRPr="008633E8">
        <w:rPr>
          <w:rFonts w:ascii="Times New Roman" w:hAnsi="Times New Roman" w:cs="Times New Roman"/>
          <w:sz w:val="28"/>
          <w:szCs w:val="28"/>
        </w:rPr>
        <w:t xml:space="preserve"> (собственником участка или арендатором при наличии согласия арендодателя). Заявление подается в местный исполнительный орган (акимат) с указанием причины и обоснования необходимости изменения целевого назначения.</w:t>
      </w:r>
    </w:p>
    <w:p w14:paraId="15342ADB" w14:textId="77777777" w:rsidR="008633E8" w:rsidRPr="008633E8" w:rsidRDefault="008633E8" w:rsidP="008633E8">
      <w:pPr>
        <w:numPr>
          <w:ilvl w:val="0"/>
          <w:numId w:val="6"/>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Приложение необходимых документов</w:t>
      </w:r>
      <w:r w:rsidRPr="008633E8">
        <w:rPr>
          <w:rFonts w:ascii="Times New Roman" w:hAnsi="Times New Roman" w:cs="Times New Roman"/>
          <w:sz w:val="28"/>
          <w:szCs w:val="28"/>
        </w:rPr>
        <w:t>, среди которых: правоустанавливающие документы на земельный участок, кадастровый план, градостроительное заключение, а также проект предполагаемого использования участка.</w:t>
      </w:r>
    </w:p>
    <w:p w14:paraId="0D5CC983" w14:textId="77777777" w:rsidR="008633E8" w:rsidRPr="008633E8" w:rsidRDefault="008633E8" w:rsidP="008633E8">
      <w:pPr>
        <w:numPr>
          <w:ilvl w:val="0"/>
          <w:numId w:val="6"/>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Рассмотрение заявления уполномоченными органами</w:t>
      </w:r>
      <w:r w:rsidRPr="008633E8">
        <w:rPr>
          <w:rFonts w:ascii="Times New Roman" w:hAnsi="Times New Roman" w:cs="Times New Roman"/>
          <w:sz w:val="28"/>
          <w:szCs w:val="28"/>
        </w:rPr>
        <w:t xml:space="preserve">, включающее проверку соответствия планам территориального развития, генеральным </w:t>
      </w:r>
      <w:r w:rsidRPr="008633E8">
        <w:rPr>
          <w:rFonts w:ascii="Times New Roman" w:hAnsi="Times New Roman" w:cs="Times New Roman"/>
          <w:sz w:val="28"/>
          <w:szCs w:val="28"/>
        </w:rPr>
        <w:lastRenderedPageBreak/>
        <w:t>и детальным планам населенных пунктов, санитарным, экологическим и противопожарным требованиям.</w:t>
      </w:r>
    </w:p>
    <w:p w14:paraId="3BAB51AD" w14:textId="77777777" w:rsidR="008633E8" w:rsidRPr="008633E8" w:rsidRDefault="008633E8" w:rsidP="008633E8">
      <w:pPr>
        <w:numPr>
          <w:ilvl w:val="0"/>
          <w:numId w:val="6"/>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Принятие решения о переводе земельного участка</w:t>
      </w:r>
      <w:r w:rsidRPr="008633E8">
        <w:rPr>
          <w:rFonts w:ascii="Times New Roman" w:hAnsi="Times New Roman" w:cs="Times New Roman"/>
          <w:sz w:val="28"/>
          <w:szCs w:val="28"/>
        </w:rPr>
        <w:t xml:space="preserve"> из одной категории или вида использования в другой. Решение принимается местным исполнительным органом, а в отдельных случаях — Правительством Республики Казахстан (например, при переводе особо ценных сельскохозяйственных земель).</w:t>
      </w:r>
    </w:p>
    <w:p w14:paraId="36691E55" w14:textId="77777777" w:rsidR="008633E8" w:rsidRPr="008633E8" w:rsidRDefault="008633E8" w:rsidP="008633E8">
      <w:pPr>
        <w:numPr>
          <w:ilvl w:val="0"/>
          <w:numId w:val="6"/>
        </w:num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Внесение изменений в государственный земельный кадастр и регистрацию права</w:t>
      </w:r>
      <w:r w:rsidRPr="008633E8">
        <w:rPr>
          <w:rFonts w:ascii="Times New Roman" w:hAnsi="Times New Roman" w:cs="Times New Roman"/>
          <w:sz w:val="28"/>
          <w:szCs w:val="28"/>
        </w:rPr>
        <w:t>. После принятия положительного решения сведения о новом целевом назначении вносятся в кадастровую систему, а собственник или арендатор получает соответствующие изменения в документации.</w:t>
      </w:r>
    </w:p>
    <w:p w14:paraId="79BD7D77"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Основания для отказа</w:t>
      </w:r>
      <w:r w:rsidRPr="008633E8">
        <w:rPr>
          <w:rFonts w:ascii="Times New Roman" w:hAnsi="Times New Roman" w:cs="Times New Roman"/>
          <w:sz w:val="28"/>
          <w:szCs w:val="28"/>
        </w:rPr>
        <w:t xml:space="preserve"> в изменении целевого назначения могут быть следующими:</w:t>
      </w:r>
    </w:p>
    <w:p w14:paraId="75832F38" w14:textId="77777777" w:rsidR="008633E8" w:rsidRPr="008633E8" w:rsidRDefault="008633E8" w:rsidP="008633E8">
      <w:pPr>
        <w:numPr>
          <w:ilvl w:val="0"/>
          <w:numId w:val="7"/>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несоответствие запроса генеральному плану или зонированию территории;</w:t>
      </w:r>
    </w:p>
    <w:p w14:paraId="44B77440" w14:textId="77777777" w:rsidR="008633E8" w:rsidRPr="008633E8" w:rsidRDefault="008633E8" w:rsidP="008633E8">
      <w:pPr>
        <w:numPr>
          <w:ilvl w:val="0"/>
          <w:numId w:val="7"/>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противоречие санитарным, экологическим или градостроительным требованиям;</w:t>
      </w:r>
    </w:p>
    <w:p w14:paraId="4CF38D4C" w14:textId="77777777" w:rsidR="008633E8" w:rsidRPr="008633E8" w:rsidRDefault="008633E8" w:rsidP="008633E8">
      <w:pPr>
        <w:numPr>
          <w:ilvl w:val="0"/>
          <w:numId w:val="7"/>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нахождение земельного участка в пределах особо охраняемой природной территории, где изменение назначения запрещено;</w:t>
      </w:r>
    </w:p>
    <w:p w14:paraId="3680727A" w14:textId="77777777" w:rsidR="008633E8" w:rsidRPr="008633E8" w:rsidRDefault="008633E8" w:rsidP="008633E8">
      <w:pPr>
        <w:numPr>
          <w:ilvl w:val="0"/>
          <w:numId w:val="7"/>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наличие обременений или ограничений в использовании участка.</w:t>
      </w:r>
    </w:p>
    <w:p w14:paraId="78B4924D"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Правовые последствия изменения целевого назначения</w:t>
      </w:r>
      <w:r w:rsidRPr="008633E8">
        <w:rPr>
          <w:rFonts w:ascii="Times New Roman" w:hAnsi="Times New Roman" w:cs="Times New Roman"/>
          <w:sz w:val="28"/>
          <w:szCs w:val="28"/>
        </w:rPr>
        <w:t xml:space="preserve"> заключаются в том, что собственник или арендатор получает право использовать земельный участок по новому назначению, но при этом обязан соблюдать все требования, установленные законом. При нарушении условий использования участка возможны санкции вплоть до изъятия земельного участка в государственную собственность.</w:t>
      </w:r>
    </w:p>
    <w:p w14:paraId="425D87F6"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Особое значение имеет </w:t>
      </w:r>
      <w:r w:rsidRPr="008633E8">
        <w:rPr>
          <w:rFonts w:ascii="Times New Roman" w:hAnsi="Times New Roman" w:cs="Times New Roman"/>
          <w:b/>
          <w:bCs/>
          <w:sz w:val="28"/>
          <w:szCs w:val="28"/>
        </w:rPr>
        <w:t>перевод сельскохозяйственных земель</w:t>
      </w:r>
      <w:r w:rsidRPr="008633E8">
        <w:rPr>
          <w:rFonts w:ascii="Times New Roman" w:hAnsi="Times New Roman" w:cs="Times New Roman"/>
          <w:sz w:val="28"/>
          <w:szCs w:val="28"/>
        </w:rPr>
        <w:t xml:space="preserve"> в другие категории. Поскольку сельхозземли являются важнейшим ресурсом для обеспечения продовольственной безопасности страны, их перевод регулируется более жестко и требует обоснования общественной или государственной необходимости.</w:t>
      </w:r>
    </w:p>
    <w:p w14:paraId="1935C91A"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В современный период в Казахстане активно внедряются механизмы </w:t>
      </w:r>
      <w:r w:rsidRPr="008633E8">
        <w:rPr>
          <w:rFonts w:ascii="Times New Roman" w:hAnsi="Times New Roman" w:cs="Times New Roman"/>
          <w:b/>
          <w:bCs/>
          <w:sz w:val="28"/>
          <w:szCs w:val="28"/>
        </w:rPr>
        <w:t>цифровизации процесса изменения целевого назначения земельных участков</w:t>
      </w:r>
      <w:r w:rsidRPr="008633E8">
        <w:rPr>
          <w:rFonts w:ascii="Times New Roman" w:hAnsi="Times New Roman" w:cs="Times New Roman"/>
          <w:sz w:val="28"/>
          <w:szCs w:val="28"/>
        </w:rPr>
        <w:t xml:space="preserve">. Через портал </w:t>
      </w:r>
      <w:proofErr w:type="spellStart"/>
      <w:r w:rsidRPr="008633E8">
        <w:rPr>
          <w:rFonts w:ascii="Times New Roman" w:hAnsi="Times New Roman" w:cs="Times New Roman"/>
          <w:sz w:val="28"/>
          <w:szCs w:val="28"/>
        </w:rPr>
        <w:t>eGov</w:t>
      </w:r>
      <w:proofErr w:type="spellEnd"/>
      <w:r w:rsidRPr="008633E8">
        <w:rPr>
          <w:rFonts w:ascii="Times New Roman" w:hAnsi="Times New Roman" w:cs="Times New Roman"/>
          <w:sz w:val="28"/>
          <w:szCs w:val="28"/>
        </w:rPr>
        <w:t xml:space="preserve"> и информационные системы акиматов обеспечивается подача заявлений и отслеживание их рассмотрения в электронном формате. Это повышает прозрачность процедур, сокращает сроки рассмотрения и минимизирует коррупционные риски.</w:t>
      </w:r>
    </w:p>
    <w:p w14:paraId="3CCFBB50" w14:textId="36400FAF" w:rsidR="008633E8" w:rsidRDefault="008633E8" w:rsidP="00972AD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lastRenderedPageBreak/>
        <w:t>Международная практика</w:t>
      </w:r>
      <w:r w:rsidRPr="008633E8">
        <w:rPr>
          <w:rFonts w:ascii="Times New Roman" w:hAnsi="Times New Roman" w:cs="Times New Roman"/>
          <w:sz w:val="28"/>
          <w:szCs w:val="28"/>
        </w:rPr>
        <w:t xml:space="preserve"> также демонстрирует важность жесткого контроля за изменением целевого назначения земель. В странах Европейского Союза акцент делается на экологическую экспертизу и общественные слушания при переводе земель, в США и Канаде – на строгие правила зонирования, в Китае – на государственный контроль за сохранением сельскохозяйственных угодий. Казахстан, адаптируя международный опыт, формирует собственную модель регулирования, учитывающую особенности территориального устройства и экономического развития страны.</w:t>
      </w:r>
    </w:p>
    <w:p w14:paraId="594BA482" w14:textId="45F2E612" w:rsidR="008633E8" w:rsidRDefault="008633E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Лекция 10. </w:t>
      </w:r>
      <w:r w:rsidRPr="008633E8">
        <w:rPr>
          <w:rFonts w:ascii="Times New Roman" w:hAnsi="Times New Roman" w:cs="Times New Roman"/>
          <w:sz w:val="28"/>
          <w:szCs w:val="28"/>
        </w:rPr>
        <w:t>Приватизация и выкуп земельных участков. Разбор процедур приватизации земель, условий выкупа и правовых аспектов.</w:t>
      </w:r>
    </w:p>
    <w:p w14:paraId="0181C69F"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Приватизация и выкуп земельных участков являются важными элементами государственной земельной политики, направленными на развитие частной собственности, привлечение инвестиций, повышение эффективности использования земельных ресурсов и формирование рынка недвижимости. Эти институты тесно связаны с принципами рационального использования земли, обеспечением прав граждан и юридических лиц, а также балансом частных и общественных интересов.</w:t>
      </w:r>
    </w:p>
    <w:p w14:paraId="6AAD7B87"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Понятие приватизации земельных участков</w:t>
      </w:r>
      <w:r w:rsidRPr="008633E8">
        <w:rPr>
          <w:rFonts w:ascii="Times New Roman" w:hAnsi="Times New Roman" w:cs="Times New Roman"/>
          <w:sz w:val="28"/>
          <w:szCs w:val="28"/>
        </w:rPr>
        <w:t xml:space="preserve"> в Республике Казахстан связано с переходом земель из государственной собственности в частную собственность физических и юридических лиц. Данный процесс регулируется Конституцией Республики Казахстан, Земельным кодексом, Гражданским кодексом, а также специальными нормативно-правовыми актами. Конституция закрепляет, что земля находится в государственной собственности, однако может передаваться в частную собственность на условиях, определенных законом.</w:t>
      </w:r>
    </w:p>
    <w:p w14:paraId="1C68EBF9"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Выкуп земельных участков</w:t>
      </w:r>
      <w:r w:rsidRPr="008633E8">
        <w:rPr>
          <w:rFonts w:ascii="Times New Roman" w:hAnsi="Times New Roman" w:cs="Times New Roman"/>
          <w:sz w:val="28"/>
          <w:szCs w:val="28"/>
        </w:rPr>
        <w:t xml:space="preserve"> представляет собой установленную законом процедуру приобретения земельного участка собственником расположенного на нем объекта недвижимости либо арендатором, обладающим правом преимущественного выкупа. Таким образом, выкуп является формой приватизации, но с определенными особенностями и условиями.</w:t>
      </w:r>
    </w:p>
    <w:p w14:paraId="00316D0D"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Цели приватизации и выкупа земельных участков</w:t>
      </w:r>
      <w:r w:rsidRPr="008633E8">
        <w:rPr>
          <w:rFonts w:ascii="Times New Roman" w:hAnsi="Times New Roman" w:cs="Times New Roman"/>
          <w:sz w:val="28"/>
          <w:szCs w:val="28"/>
        </w:rPr>
        <w:t xml:space="preserve"> заключаются в следующем:</w:t>
      </w:r>
    </w:p>
    <w:p w14:paraId="03314B0B" w14:textId="77777777" w:rsidR="008633E8" w:rsidRPr="008633E8" w:rsidRDefault="008633E8" w:rsidP="008633E8">
      <w:pPr>
        <w:numPr>
          <w:ilvl w:val="0"/>
          <w:numId w:val="8"/>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Формирование эффективного собственника, заинтересованного в рациональном использовании земельных ресурсов.</w:t>
      </w:r>
    </w:p>
    <w:p w14:paraId="151884C5" w14:textId="77777777" w:rsidR="008633E8" w:rsidRPr="008633E8" w:rsidRDefault="008633E8" w:rsidP="008633E8">
      <w:pPr>
        <w:numPr>
          <w:ilvl w:val="0"/>
          <w:numId w:val="8"/>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Развитие рынка земельных отношений и недвижимости.</w:t>
      </w:r>
    </w:p>
    <w:p w14:paraId="68AA3C04" w14:textId="77777777" w:rsidR="008633E8" w:rsidRPr="008633E8" w:rsidRDefault="008633E8" w:rsidP="008633E8">
      <w:pPr>
        <w:numPr>
          <w:ilvl w:val="0"/>
          <w:numId w:val="8"/>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Создание условий для привлечения инвестиций и обеспечения устойчивого экономического роста.</w:t>
      </w:r>
    </w:p>
    <w:p w14:paraId="65CD43D3" w14:textId="77777777" w:rsidR="008633E8" w:rsidRPr="008633E8" w:rsidRDefault="008633E8" w:rsidP="008633E8">
      <w:pPr>
        <w:numPr>
          <w:ilvl w:val="0"/>
          <w:numId w:val="8"/>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Повышение доходов государственного бюджета за счет поступлений от продажи земель.</w:t>
      </w:r>
    </w:p>
    <w:p w14:paraId="0EAFDA0F" w14:textId="77777777" w:rsidR="008633E8" w:rsidRPr="008633E8" w:rsidRDefault="008633E8" w:rsidP="008633E8">
      <w:pPr>
        <w:numPr>
          <w:ilvl w:val="0"/>
          <w:numId w:val="8"/>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lastRenderedPageBreak/>
        <w:t>Легализация фактически сложившегося землепользования, особенно в отношении земельных участков, занятых зданиями и сооружениями.</w:t>
      </w:r>
    </w:p>
    <w:p w14:paraId="0B4D3437"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Объекты приватизации</w:t>
      </w:r>
      <w:r w:rsidRPr="008633E8">
        <w:rPr>
          <w:rFonts w:ascii="Times New Roman" w:hAnsi="Times New Roman" w:cs="Times New Roman"/>
          <w:sz w:val="28"/>
          <w:szCs w:val="28"/>
        </w:rPr>
        <w:t xml:space="preserve"> включают земельные участки, находящиеся в государственной собственности, за исключением тех, которые имеют особое значение для государства и общества. Согласно Земельному кодексу РК, не подлежат приватизации:</w:t>
      </w:r>
    </w:p>
    <w:p w14:paraId="2BD8CF63" w14:textId="77777777" w:rsidR="008633E8" w:rsidRPr="008633E8" w:rsidRDefault="008633E8" w:rsidP="008633E8">
      <w:pPr>
        <w:numPr>
          <w:ilvl w:val="0"/>
          <w:numId w:val="9"/>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земли особо охраняемых природных территорий;</w:t>
      </w:r>
    </w:p>
    <w:p w14:paraId="3798E5A7" w14:textId="77777777" w:rsidR="008633E8" w:rsidRPr="008633E8" w:rsidRDefault="008633E8" w:rsidP="008633E8">
      <w:pPr>
        <w:numPr>
          <w:ilvl w:val="0"/>
          <w:numId w:val="9"/>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земли лесного фонда и водного фонда;</w:t>
      </w:r>
    </w:p>
    <w:p w14:paraId="7FAF0597" w14:textId="77777777" w:rsidR="008633E8" w:rsidRPr="008633E8" w:rsidRDefault="008633E8" w:rsidP="008633E8">
      <w:pPr>
        <w:numPr>
          <w:ilvl w:val="0"/>
          <w:numId w:val="9"/>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земли оборонного и стратегического назначения;</w:t>
      </w:r>
    </w:p>
    <w:p w14:paraId="78766E75" w14:textId="77777777" w:rsidR="008633E8" w:rsidRPr="008633E8" w:rsidRDefault="008633E8" w:rsidP="008633E8">
      <w:pPr>
        <w:numPr>
          <w:ilvl w:val="0"/>
          <w:numId w:val="9"/>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земли общего пользования населенных пунктов (улицы, площади, парки и др.);</w:t>
      </w:r>
    </w:p>
    <w:p w14:paraId="72788167" w14:textId="77777777" w:rsidR="008633E8" w:rsidRPr="008633E8" w:rsidRDefault="008633E8" w:rsidP="008633E8">
      <w:pPr>
        <w:numPr>
          <w:ilvl w:val="0"/>
          <w:numId w:val="9"/>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земли, находящиеся под объектами, представляющими государственную тайну или стратегическую значимость.</w:t>
      </w:r>
    </w:p>
    <w:p w14:paraId="140932D9"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Процедура приватизации земельных участков</w:t>
      </w:r>
      <w:r w:rsidRPr="008633E8">
        <w:rPr>
          <w:rFonts w:ascii="Times New Roman" w:hAnsi="Times New Roman" w:cs="Times New Roman"/>
          <w:sz w:val="28"/>
          <w:szCs w:val="28"/>
        </w:rPr>
        <w:t xml:space="preserve"> включает следующие этапы:</w:t>
      </w:r>
    </w:p>
    <w:p w14:paraId="3FF06DFF" w14:textId="77777777" w:rsidR="008633E8" w:rsidRPr="008633E8" w:rsidRDefault="008633E8" w:rsidP="008633E8">
      <w:pPr>
        <w:numPr>
          <w:ilvl w:val="0"/>
          <w:numId w:val="10"/>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Подача заявления заинтересованным лицом в местный исполнительный орган (акимат).</w:t>
      </w:r>
    </w:p>
    <w:p w14:paraId="05B8AE33" w14:textId="77777777" w:rsidR="008633E8" w:rsidRPr="008633E8" w:rsidRDefault="008633E8" w:rsidP="008633E8">
      <w:pPr>
        <w:numPr>
          <w:ilvl w:val="0"/>
          <w:numId w:val="10"/>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Рассмотрение документов и проверка возможности приватизации в соответствии с градостроительными и земельными планами.</w:t>
      </w:r>
    </w:p>
    <w:p w14:paraId="18FF96D9" w14:textId="77777777" w:rsidR="008633E8" w:rsidRPr="008633E8" w:rsidRDefault="008633E8" w:rsidP="008633E8">
      <w:pPr>
        <w:numPr>
          <w:ilvl w:val="0"/>
          <w:numId w:val="10"/>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Принятие решения уполномоченным органом о передаче участка в частную собственность.</w:t>
      </w:r>
    </w:p>
    <w:p w14:paraId="204ABEC7" w14:textId="77777777" w:rsidR="008633E8" w:rsidRPr="008633E8" w:rsidRDefault="008633E8" w:rsidP="008633E8">
      <w:pPr>
        <w:numPr>
          <w:ilvl w:val="0"/>
          <w:numId w:val="10"/>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Определение стоимости участка, которая может устанавливаться как по нормативной цене земли, так и по результатам оценки.</w:t>
      </w:r>
    </w:p>
    <w:p w14:paraId="6E8597C1" w14:textId="77777777" w:rsidR="008633E8" w:rsidRPr="008633E8" w:rsidRDefault="008633E8" w:rsidP="008633E8">
      <w:pPr>
        <w:numPr>
          <w:ilvl w:val="0"/>
          <w:numId w:val="10"/>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Заключение договора купли-продажи земельного участка между государством и приобретателем.</w:t>
      </w:r>
    </w:p>
    <w:p w14:paraId="161BC18D" w14:textId="77777777" w:rsidR="008633E8" w:rsidRPr="008633E8" w:rsidRDefault="008633E8" w:rsidP="008633E8">
      <w:pPr>
        <w:numPr>
          <w:ilvl w:val="0"/>
          <w:numId w:val="10"/>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Государственная регистрация права частной собственности в органах юстиции и внесение данных в государственный земельный кадастр.</w:t>
      </w:r>
    </w:p>
    <w:p w14:paraId="41DCEA35"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Выкуп земельных участков</w:t>
      </w:r>
      <w:r w:rsidRPr="008633E8">
        <w:rPr>
          <w:rFonts w:ascii="Times New Roman" w:hAnsi="Times New Roman" w:cs="Times New Roman"/>
          <w:sz w:val="28"/>
          <w:szCs w:val="28"/>
        </w:rPr>
        <w:t xml:space="preserve"> имеет свои особенности. В частности, собственники зданий и сооружений, расположенных на земельном участке, имеют право на его приобретение в собственность путем выкупа. Аналогичное право предоставляется арендаторам земельных участков при условии добросовестного исполнения ими договорных обязательств. Выкуп осуществляется по цене, определяемой в соответствии с законодательством, с учетом кадастровой стоимости или результатов независимой оценки.</w:t>
      </w:r>
    </w:p>
    <w:p w14:paraId="5311BEA2"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Условия выкупа земельных участков</w:t>
      </w:r>
      <w:r w:rsidRPr="008633E8">
        <w:rPr>
          <w:rFonts w:ascii="Times New Roman" w:hAnsi="Times New Roman" w:cs="Times New Roman"/>
          <w:sz w:val="28"/>
          <w:szCs w:val="28"/>
        </w:rPr>
        <w:t>:</w:t>
      </w:r>
    </w:p>
    <w:p w14:paraId="6ACB1C59" w14:textId="77777777" w:rsidR="008633E8" w:rsidRPr="008633E8" w:rsidRDefault="008633E8" w:rsidP="008633E8">
      <w:pPr>
        <w:numPr>
          <w:ilvl w:val="0"/>
          <w:numId w:val="11"/>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наличие законных оснований (право аренды, право постоянного землепользования или право собственности на объект недвижимости);</w:t>
      </w:r>
    </w:p>
    <w:p w14:paraId="0D0B77D3" w14:textId="77777777" w:rsidR="008633E8" w:rsidRPr="008633E8" w:rsidRDefault="008633E8" w:rsidP="008633E8">
      <w:pPr>
        <w:numPr>
          <w:ilvl w:val="0"/>
          <w:numId w:val="11"/>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lastRenderedPageBreak/>
        <w:t>отсутствие ограничений и запретов на приватизацию данного участка;</w:t>
      </w:r>
    </w:p>
    <w:p w14:paraId="0C0085F0" w14:textId="77777777" w:rsidR="008633E8" w:rsidRPr="008633E8" w:rsidRDefault="008633E8" w:rsidP="008633E8">
      <w:pPr>
        <w:numPr>
          <w:ilvl w:val="0"/>
          <w:numId w:val="11"/>
        </w:num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соблюдение порядка оплаты стоимости участка, установленного договором купли-продажи.</w:t>
      </w:r>
    </w:p>
    <w:p w14:paraId="0B1F0914"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Правовые аспекты приватизации и выкупа земель</w:t>
      </w:r>
      <w:r w:rsidRPr="008633E8">
        <w:rPr>
          <w:rFonts w:ascii="Times New Roman" w:hAnsi="Times New Roman" w:cs="Times New Roman"/>
          <w:sz w:val="28"/>
          <w:szCs w:val="28"/>
        </w:rPr>
        <w:t xml:space="preserve"> связаны с рядом гарантий и ограничений. Во-первых, приватизация должна осуществляться исключительно в пределах, установленных законом. Во-вторых, органы государственной власти обязаны обеспечить равенство и прозрачность процедуры, недопущение коррупционных проявлений и злоупотреблений. В-третьих, в случае нарушения прав заинтересованных лиц они вправе обжаловать действия или бездействие органов власти в судебном порядке.</w:t>
      </w:r>
    </w:p>
    <w:p w14:paraId="40AC0348" w14:textId="77777777" w:rsidR="008633E8" w:rsidRPr="008633E8" w:rsidRDefault="008633E8" w:rsidP="008633E8">
      <w:pPr>
        <w:spacing w:line="240" w:lineRule="auto"/>
        <w:jc w:val="both"/>
        <w:rPr>
          <w:rFonts w:ascii="Times New Roman" w:hAnsi="Times New Roman" w:cs="Times New Roman"/>
          <w:sz w:val="28"/>
          <w:szCs w:val="28"/>
        </w:rPr>
      </w:pPr>
      <w:r w:rsidRPr="008633E8">
        <w:rPr>
          <w:rFonts w:ascii="Times New Roman" w:hAnsi="Times New Roman" w:cs="Times New Roman"/>
          <w:sz w:val="28"/>
          <w:szCs w:val="28"/>
        </w:rPr>
        <w:t xml:space="preserve">Особое значение имеет </w:t>
      </w:r>
      <w:r w:rsidRPr="008633E8">
        <w:rPr>
          <w:rFonts w:ascii="Times New Roman" w:hAnsi="Times New Roman" w:cs="Times New Roman"/>
          <w:b/>
          <w:bCs/>
          <w:sz w:val="28"/>
          <w:szCs w:val="28"/>
        </w:rPr>
        <w:t>защита публичных интересов при приватизации</w:t>
      </w:r>
      <w:r w:rsidRPr="008633E8">
        <w:rPr>
          <w:rFonts w:ascii="Times New Roman" w:hAnsi="Times New Roman" w:cs="Times New Roman"/>
          <w:sz w:val="28"/>
          <w:szCs w:val="28"/>
        </w:rPr>
        <w:t>. Государство должно сохранять контроль над стратегически важными категориями земель, не допуская их отчуждения в частную собственность. Кроме того, должны учитываться экологические и градостроительные требования, а также права третьих лиц.</w:t>
      </w:r>
    </w:p>
    <w:p w14:paraId="3F4BF725" w14:textId="3A2BE0A7" w:rsidR="008633E8" w:rsidRDefault="008633E8" w:rsidP="00972AD8">
      <w:pPr>
        <w:spacing w:line="240" w:lineRule="auto"/>
        <w:jc w:val="both"/>
        <w:rPr>
          <w:rFonts w:ascii="Times New Roman" w:hAnsi="Times New Roman" w:cs="Times New Roman"/>
          <w:sz w:val="28"/>
          <w:szCs w:val="28"/>
        </w:rPr>
      </w:pPr>
      <w:r w:rsidRPr="008633E8">
        <w:rPr>
          <w:rFonts w:ascii="Times New Roman" w:hAnsi="Times New Roman" w:cs="Times New Roman"/>
          <w:b/>
          <w:bCs/>
          <w:sz w:val="28"/>
          <w:szCs w:val="28"/>
        </w:rPr>
        <w:t>Международный опыт приватизации земельных участков</w:t>
      </w:r>
      <w:r w:rsidRPr="008633E8">
        <w:rPr>
          <w:rFonts w:ascii="Times New Roman" w:hAnsi="Times New Roman" w:cs="Times New Roman"/>
          <w:sz w:val="28"/>
          <w:szCs w:val="28"/>
        </w:rPr>
        <w:t xml:space="preserve"> демонстрирует разнообразие моделей. В странах Европы, таких как Германия и Франция, приватизация земли строго регламентирована и сопровождается детальными процедурами оценки и согласования. В США и Канаде действует развитый рынок земельных отношений, где приватизация является массовым явлением, однако сохраняются жесткие ограничения на использование земель. В Китае, напротив, земля находится исключительно в государственной и коллективной собственности, а частным лицам предоставляется лишь право долгосрочной аренды. Казахстан занимает промежуточную позицию, сочетая элементы рыночного регулирования с государственным контролем.</w:t>
      </w:r>
    </w:p>
    <w:p w14:paraId="100E5773" w14:textId="161AF198" w:rsidR="008633E8" w:rsidRDefault="008633E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Лекция 11.</w:t>
      </w:r>
      <w:r w:rsidRPr="008633E8">
        <w:rPr>
          <w:sz w:val="20"/>
        </w:rPr>
        <w:t xml:space="preserve"> </w:t>
      </w:r>
      <w:r w:rsidRPr="008633E8">
        <w:rPr>
          <w:rFonts w:ascii="Times New Roman" w:hAnsi="Times New Roman" w:cs="Times New Roman"/>
          <w:sz w:val="28"/>
          <w:szCs w:val="28"/>
        </w:rPr>
        <w:t>Государственная регистрация и кадастровый учет</w:t>
      </w:r>
    </w:p>
    <w:p w14:paraId="66731356"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Государственная регистрация и кадастровый учет земельных участков являются ключевыми элементами правового регулирования земельных отношений в Республике Казахстан. Эти институты обеспечивают прозрачность, законность и упорядоченность оборота земельных ресурсов, а также гарантируют защиту прав собственников и пользователей. Без их эффективного функционирования невозможно развитие земельного рынка, инвестиционной деятельности и рационального землепользования.</w:t>
      </w:r>
    </w:p>
    <w:p w14:paraId="67B9AF9E"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Понятие государственной регистрации прав на земельные участки</w:t>
      </w:r>
      <w:r w:rsidRPr="008E63FC">
        <w:rPr>
          <w:rFonts w:ascii="Times New Roman" w:hAnsi="Times New Roman" w:cs="Times New Roman"/>
          <w:sz w:val="28"/>
          <w:szCs w:val="28"/>
        </w:rPr>
        <w:t xml:space="preserve"> определяется как юридически установленный процесс признания и подтверждения государством прав физических и юридических лиц на землю. Регистрация закрепляет факт возникновения, изменения, перехода или прекращения права собственности и иных вещных прав, а также служит правовой гарантией для участников земельных отношений.</w:t>
      </w:r>
    </w:p>
    <w:p w14:paraId="59933762"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Кадастровый учет земельных участков</w:t>
      </w:r>
      <w:r w:rsidRPr="008E63FC">
        <w:rPr>
          <w:rFonts w:ascii="Times New Roman" w:hAnsi="Times New Roman" w:cs="Times New Roman"/>
          <w:sz w:val="28"/>
          <w:szCs w:val="28"/>
        </w:rPr>
        <w:t xml:space="preserve"> – это систематизированный процесс сбора, обработки, хранения и предоставления информации о земельных </w:t>
      </w:r>
      <w:r w:rsidRPr="008E63FC">
        <w:rPr>
          <w:rFonts w:ascii="Times New Roman" w:hAnsi="Times New Roman" w:cs="Times New Roman"/>
          <w:sz w:val="28"/>
          <w:szCs w:val="28"/>
        </w:rPr>
        <w:lastRenderedPageBreak/>
        <w:t>участках, включающий их местоположение, границы, площадь, целевое назначение, правовой режим и иные характеристики. Кадастровые данные являются основой для налогообложения, градостроительного планирования, мониторинга земель и регулирования имущественных отношений.</w:t>
      </w:r>
    </w:p>
    <w:p w14:paraId="7FC09585"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Задачи государственной регистрации и кадастрового учета</w:t>
      </w:r>
      <w:r w:rsidRPr="008E63FC">
        <w:rPr>
          <w:rFonts w:ascii="Times New Roman" w:hAnsi="Times New Roman" w:cs="Times New Roman"/>
          <w:sz w:val="28"/>
          <w:szCs w:val="28"/>
        </w:rPr>
        <w:t xml:space="preserve"> заключаются в следующем:</w:t>
      </w:r>
    </w:p>
    <w:p w14:paraId="1A35173D" w14:textId="77777777" w:rsidR="008E63FC" w:rsidRPr="008E63FC" w:rsidRDefault="008E63FC" w:rsidP="008E63FC">
      <w:pPr>
        <w:numPr>
          <w:ilvl w:val="0"/>
          <w:numId w:val="12"/>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Обеспечение законности оборота земельных участков.</w:t>
      </w:r>
    </w:p>
    <w:p w14:paraId="01C945D2" w14:textId="77777777" w:rsidR="008E63FC" w:rsidRPr="008E63FC" w:rsidRDefault="008E63FC" w:rsidP="008E63FC">
      <w:pPr>
        <w:numPr>
          <w:ilvl w:val="0"/>
          <w:numId w:val="12"/>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Гарантия прав собственников, арендаторов и иных пользователей.</w:t>
      </w:r>
    </w:p>
    <w:p w14:paraId="218847C8" w14:textId="77777777" w:rsidR="008E63FC" w:rsidRPr="008E63FC" w:rsidRDefault="008E63FC" w:rsidP="008E63FC">
      <w:pPr>
        <w:numPr>
          <w:ilvl w:val="0"/>
          <w:numId w:val="12"/>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Формирование единой и достоверной информационной базы о земельных ресурсах.</w:t>
      </w:r>
    </w:p>
    <w:p w14:paraId="043689DF" w14:textId="77777777" w:rsidR="008E63FC" w:rsidRPr="008E63FC" w:rsidRDefault="008E63FC" w:rsidP="008E63FC">
      <w:pPr>
        <w:numPr>
          <w:ilvl w:val="0"/>
          <w:numId w:val="12"/>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Создание условий для налогообложения и экономического регулирования.</w:t>
      </w:r>
    </w:p>
    <w:p w14:paraId="3B53DBB2" w14:textId="77777777" w:rsidR="008E63FC" w:rsidRPr="008E63FC" w:rsidRDefault="008E63FC" w:rsidP="008E63FC">
      <w:pPr>
        <w:numPr>
          <w:ilvl w:val="0"/>
          <w:numId w:val="12"/>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Обеспечение прозрачности и открытости земельного рынка.</w:t>
      </w:r>
    </w:p>
    <w:p w14:paraId="1B201189" w14:textId="77777777" w:rsidR="008E63FC" w:rsidRPr="008E63FC" w:rsidRDefault="008E63FC" w:rsidP="008E63FC">
      <w:pPr>
        <w:numPr>
          <w:ilvl w:val="0"/>
          <w:numId w:val="12"/>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Защита интересов государства и общества при распоряжении землей.</w:t>
      </w:r>
    </w:p>
    <w:p w14:paraId="384D6E64"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Нормативно-правовая база</w:t>
      </w:r>
      <w:r w:rsidRPr="008E63FC">
        <w:rPr>
          <w:rFonts w:ascii="Times New Roman" w:hAnsi="Times New Roman" w:cs="Times New Roman"/>
          <w:sz w:val="28"/>
          <w:szCs w:val="28"/>
        </w:rPr>
        <w:t xml:space="preserve"> включает Земельный кодекс РК, Гражданский кодекс, Закон «О государственной регистрации прав на недвижимое имущество и сделок с ним», а также подзаконные акты Министерства юстиции, Министерства сельского хозяйства и иных уполномоченных органов.</w:t>
      </w:r>
    </w:p>
    <w:p w14:paraId="0D90BFF5"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Процедура государственной регистрации прав на земельные участки</w:t>
      </w:r>
      <w:r w:rsidRPr="008E63FC">
        <w:rPr>
          <w:rFonts w:ascii="Times New Roman" w:hAnsi="Times New Roman" w:cs="Times New Roman"/>
          <w:sz w:val="28"/>
          <w:szCs w:val="28"/>
        </w:rPr>
        <w:t xml:space="preserve"> состоит из нескольких этапов:</w:t>
      </w:r>
    </w:p>
    <w:p w14:paraId="0520D461" w14:textId="77777777" w:rsidR="008E63FC" w:rsidRPr="008E63FC" w:rsidRDefault="008E63FC" w:rsidP="008E63FC">
      <w:pPr>
        <w:numPr>
          <w:ilvl w:val="0"/>
          <w:numId w:val="13"/>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Подготовка документов</w:t>
      </w:r>
      <w:r w:rsidRPr="008E63FC">
        <w:rPr>
          <w:rFonts w:ascii="Times New Roman" w:hAnsi="Times New Roman" w:cs="Times New Roman"/>
          <w:sz w:val="28"/>
          <w:szCs w:val="28"/>
        </w:rPr>
        <w:t>, необходимых для регистрации (решение акимата о предоставлении земли, договор аренды или купли-продажи, акт установления границ земельного участка, кадастровый план и др.).</w:t>
      </w:r>
    </w:p>
    <w:p w14:paraId="57802D75" w14:textId="77777777" w:rsidR="008E63FC" w:rsidRPr="008E63FC" w:rsidRDefault="008E63FC" w:rsidP="008E63FC">
      <w:pPr>
        <w:numPr>
          <w:ilvl w:val="0"/>
          <w:numId w:val="13"/>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Подача заявления</w:t>
      </w:r>
      <w:r w:rsidRPr="008E63FC">
        <w:rPr>
          <w:rFonts w:ascii="Times New Roman" w:hAnsi="Times New Roman" w:cs="Times New Roman"/>
          <w:sz w:val="28"/>
          <w:szCs w:val="28"/>
        </w:rPr>
        <w:t xml:space="preserve"> в орган юстиции или через электронные государственные сервисы (портал </w:t>
      </w:r>
      <w:proofErr w:type="spellStart"/>
      <w:r w:rsidRPr="008E63FC">
        <w:rPr>
          <w:rFonts w:ascii="Times New Roman" w:hAnsi="Times New Roman" w:cs="Times New Roman"/>
          <w:sz w:val="28"/>
          <w:szCs w:val="28"/>
        </w:rPr>
        <w:t>eGov</w:t>
      </w:r>
      <w:proofErr w:type="spellEnd"/>
      <w:r w:rsidRPr="008E63FC">
        <w:rPr>
          <w:rFonts w:ascii="Times New Roman" w:hAnsi="Times New Roman" w:cs="Times New Roman"/>
          <w:sz w:val="28"/>
          <w:szCs w:val="28"/>
        </w:rPr>
        <w:t>).</w:t>
      </w:r>
    </w:p>
    <w:p w14:paraId="6B5CBF63" w14:textId="77777777" w:rsidR="008E63FC" w:rsidRPr="008E63FC" w:rsidRDefault="008E63FC" w:rsidP="008E63FC">
      <w:pPr>
        <w:numPr>
          <w:ilvl w:val="0"/>
          <w:numId w:val="13"/>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Проверка правоустанавливающих документов</w:t>
      </w:r>
      <w:r w:rsidRPr="008E63FC">
        <w:rPr>
          <w:rFonts w:ascii="Times New Roman" w:hAnsi="Times New Roman" w:cs="Times New Roman"/>
          <w:sz w:val="28"/>
          <w:szCs w:val="28"/>
        </w:rPr>
        <w:t xml:space="preserve"> и соответствия участка градостроительным и кадастровым данным.</w:t>
      </w:r>
    </w:p>
    <w:p w14:paraId="602729A8" w14:textId="77777777" w:rsidR="008E63FC" w:rsidRPr="008E63FC" w:rsidRDefault="008E63FC" w:rsidP="008E63FC">
      <w:pPr>
        <w:numPr>
          <w:ilvl w:val="0"/>
          <w:numId w:val="13"/>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Внесение записи в Государственный реестр прав на недвижимость</w:t>
      </w:r>
      <w:r w:rsidRPr="008E63FC">
        <w:rPr>
          <w:rFonts w:ascii="Times New Roman" w:hAnsi="Times New Roman" w:cs="Times New Roman"/>
          <w:sz w:val="28"/>
          <w:szCs w:val="28"/>
        </w:rPr>
        <w:t>.</w:t>
      </w:r>
    </w:p>
    <w:p w14:paraId="5975F310" w14:textId="77777777" w:rsidR="008E63FC" w:rsidRPr="008E63FC" w:rsidRDefault="008E63FC" w:rsidP="008E63FC">
      <w:pPr>
        <w:numPr>
          <w:ilvl w:val="0"/>
          <w:numId w:val="13"/>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Выдача зарегистрированного документа</w:t>
      </w:r>
      <w:r w:rsidRPr="008E63FC">
        <w:rPr>
          <w:rFonts w:ascii="Times New Roman" w:hAnsi="Times New Roman" w:cs="Times New Roman"/>
          <w:sz w:val="28"/>
          <w:szCs w:val="28"/>
        </w:rPr>
        <w:t xml:space="preserve"> (свидетельства или выписки) собственнику или пользователю.</w:t>
      </w:r>
    </w:p>
    <w:p w14:paraId="1CFA8F45"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С момента регистрации права на земельный участок оно признается возникшим в юридическом смысле и охраняется государством.</w:t>
      </w:r>
    </w:p>
    <w:p w14:paraId="53571777"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Кадастровый учет земельных участков</w:t>
      </w:r>
      <w:r w:rsidRPr="008E63FC">
        <w:rPr>
          <w:rFonts w:ascii="Times New Roman" w:hAnsi="Times New Roman" w:cs="Times New Roman"/>
          <w:sz w:val="28"/>
          <w:szCs w:val="28"/>
        </w:rPr>
        <w:t xml:space="preserve"> осуществляется на основании следующих данных:</w:t>
      </w:r>
    </w:p>
    <w:p w14:paraId="4F2C226C" w14:textId="77777777" w:rsidR="008E63FC" w:rsidRPr="008E63FC" w:rsidRDefault="008E63FC" w:rsidP="008E63FC">
      <w:pPr>
        <w:numPr>
          <w:ilvl w:val="0"/>
          <w:numId w:val="14"/>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описание границ и площади участка;</w:t>
      </w:r>
    </w:p>
    <w:p w14:paraId="6B315C2D" w14:textId="77777777" w:rsidR="008E63FC" w:rsidRPr="008E63FC" w:rsidRDefault="008E63FC" w:rsidP="008E63FC">
      <w:pPr>
        <w:numPr>
          <w:ilvl w:val="0"/>
          <w:numId w:val="14"/>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категория земель и целевое назначение;</w:t>
      </w:r>
    </w:p>
    <w:p w14:paraId="5FAA2D78" w14:textId="77777777" w:rsidR="008E63FC" w:rsidRPr="008E63FC" w:rsidRDefault="008E63FC" w:rsidP="008E63FC">
      <w:pPr>
        <w:numPr>
          <w:ilvl w:val="0"/>
          <w:numId w:val="14"/>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lastRenderedPageBreak/>
        <w:t>наличие ограничений и обременений (сервитуты, санитарные зоны и др.);</w:t>
      </w:r>
    </w:p>
    <w:p w14:paraId="1E9F5001" w14:textId="77777777" w:rsidR="008E63FC" w:rsidRPr="008E63FC" w:rsidRDefault="008E63FC" w:rsidP="008E63FC">
      <w:pPr>
        <w:numPr>
          <w:ilvl w:val="0"/>
          <w:numId w:val="14"/>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сведения о собственнике или пользователе;</w:t>
      </w:r>
    </w:p>
    <w:p w14:paraId="60CCF00E" w14:textId="77777777" w:rsidR="008E63FC" w:rsidRPr="008E63FC" w:rsidRDefault="008E63FC" w:rsidP="008E63FC">
      <w:pPr>
        <w:numPr>
          <w:ilvl w:val="0"/>
          <w:numId w:val="14"/>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экономическая оценка земли.</w:t>
      </w:r>
    </w:p>
    <w:p w14:paraId="3122440B"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Ведение кадастра осуществляется в рамках </w:t>
      </w:r>
      <w:r w:rsidRPr="008E63FC">
        <w:rPr>
          <w:rFonts w:ascii="Times New Roman" w:hAnsi="Times New Roman" w:cs="Times New Roman"/>
          <w:b/>
          <w:bCs/>
          <w:sz w:val="28"/>
          <w:szCs w:val="28"/>
        </w:rPr>
        <w:t>Государственного земельного кадастра</w:t>
      </w:r>
      <w:r w:rsidRPr="008E63FC">
        <w:rPr>
          <w:rFonts w:ascii="Times New Roman" w:hAnsi="Times New Roman" w:cs="Times New Roman"/>
          <w:sz w:val="28"/>
          <w:szCs w:val="28"/>
        </w:rPr>
        <w:t>, который является частью единой системы государственных кадастров природных ресурсов. Учет ведется с использованием геоинформационных систем (ГИС), что позволяет обеспечивать точность, наглядность и доступность данных.</w:t>
      </w:r>
    </w:p>
    <w:p w14:paraId="0A99369C"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Технологически процесс кадастрового учета включает</w:t>
      </w:r>
      <w:r w:rsidRPr="008E63FC">
        <w:rPr>
          <w:rFonts w:ascii="Times New Roman" w:hAnsi="Times New Roman" w:cs="Times New Roman"/>
          <w:sz w:val="28"/>
          <w:szCs w:val="28"/>
        </w:rPr>
        <w:t>:</w:t>
      </w:r>
    </w:p>
    <w:p w14:paraId="32D0C5A1" w14:textId="77777777" w:rsidR="008E63FC" w:rsidRPr="008E63FC" w:rsidRDefault="008E63FC" w:rsidP="008E63FC">
      <w:pPr>
        <w:numPr>
          <w:ilvl w:val="0"/>
          <w:numId w:val="15"/>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Геодезическую съемку и установление границ участка.</w:t>
      </w:r>
    </w:p>
    <w:p w14:paraId="0E3A8BDB" w14:textId="77777777" w:rsidR="008E63FC" w:rsidRPr="008E63FC" w:rsidRDefault="008E63FC" w:rsidP="008E63FC">
      <w:pPr>
        <w:numPr>
          <w:ilvl w:val="0"/>
          <w:numId w:val="15"/>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Подготовку кадастрового плана.</w:t>
      </w:r>
    </w:p>
    <w:p w14:paraId="77140647" w14:textId="77777777" w:rsidR="008E63FC" w:rsidRPr="008E63FC" w:rsidRDefault="008E63FC" w:rsidP="008E63FC">
      <w:pPr>
        <w:numPr>
          <w:ilvl w:val="0"/>
          <w:numId w:val="15"/>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Внесение информации в базу данных.</w:t>
      </w:r>
    </w:p>
    <w:p w14:paraId="5641DB10" w14:textId="77777777" w:rsidR="008E63FC" w:rsidRPr="008E63FC" w:rsidRDefault="008E63FC" w:rsidP="008E63FC">
      <w:pPr>
        <w:numPr>
          <w:ilvl w:val="0"/>
          <w:numId w:val="15"/>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Регулярное обновление сведений при изменении характеристик участка (например, при изменении целевого назначения или границ).</w:t>
      </w:r>
    </w:p>
    <w:p w14:paraId="377DC5A9"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Роль государственной регистрации и кадастрового учета в земельных отношениях</w:t>
      </w:r>
      <w:r w:rsidRPr="008E63FC">
        <w:rPr>
          <w:rFonts w:ascii="Times New Roman" w:hAnsi="Times New Roman" w:cs="Times New Roman"/>
          <w:sz w:val="28"/>
          <w:szCs w:val="28"/>
        </w:rPr>
        <w:t xml:space="preserve"> заключается в следующем:</w:t>
      </w:r>
    </w:p>
    <w:p w14:paraId="6F14BDDB" w14:textId="77777777" w:rsidR="008E63FC" w:rsidRPr="008E63FC" w:rsidRDefault="008E63FC" w:rsidP="008E63FC">
      <w:pPr>
        <w:numPr>
          <w:ilvl w:val="0"/>
          <w:numId w:val="16"/>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формирование правовой определенности;</w:t>
      </w:r>
    </w:p>
    <w:p w14:paraId="09C4761E" w14:textId="77777777" w:rsidR="008E63FC" w:rsidRPr="008E63FC" w:rsidRDefault="008E63FC" w:rsidP="008E63FC">
      <w:pPr>
        <w:numPr>
          <w:ilvl w:val="0"/>
          <w:numId w:val="16"/>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снижение числа земельных споров;</w:t>
      </w:r>
    </w:p>
    <w:p w14:paraId="50F4249B" w14:textId="77777777" w:rsidR="008E63FC" w:rsidRPr="008E63FC" w:rsidRDefault="008E63FC" w:rsidP="008E63FC">
      <w:pPr>
        <w:numPr>
          <w:ilvl w:val="0"/>
          <w:numId w:val="16"/>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повышение инвестиционной привлекательности земельных ресурсов;</w:t>
      </w:r>
    </w:p>
    <w:p w14:paraId="412D21A1" w14:textId="77777777" w:rsidR="008E63FC" w:rsidRPr="008E63FC" w:rsidRDefault="008E63FC" w:rsidP="008E63FC">
      <w:pPr>
        <w:numPr>
          <w:ilvl w:val="0"/>
          <w:numId w:val="16"/>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обеспечение экономической базы для налогообложения;</w:t>
      </w:r>
    </w:p>
    <w:p w14:paraId="7B6FF6B9" w14:textId="77777777" w:rsidR="008E63FC" w:rsidRPr="008E63FC" w:rsidRDefault="008E63FC" w:rsidP="008E63FC">
      <w:pPr>
        <w:numPr>
          <w:ilvl w:val="0"/>
          <w:numId w:val="16"/>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возможность эффективного государственного контроля и планирования.</w:t>
      </w:r>
    </w:p>
    <w:p w14:paraId="1159243A"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Международный опыт</w:t>
      </w:r>
      <w:r w:rsidRPr="008E63FC">
        <w:rPr>
          <w:rFonts w:ascii="Times New Roman" w:hAnsi="Times New Roman" w:cs="Times New Roman"/>
          <w:sz w:val="28"/>
          <w:szCs w:val="28"/>
        </w:rPr>
        <w:t xml:space="preserve"> показывает, что системы регистрации и кадастрового учета широко распространены и имеют различные модели. В ряде стран (например, Германия, Швеция, Нидерланды) действует интегрированная система «единого окна», где регистрация прав и кадастровый учет объединены в одном государственном органе. В других странах (например, США, Канада) функции распределены между разными ведомствами. Казахстан ориентируется на современные цифровые технологии, внедряя электронный кадастр и регистрацию через портал государственных услуг.</w:t>
      </w:r>
    </w:p>
    <w:p w14:paraId="23CF72DB"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Правовые аспекты и проблемы</w:t>
      </w:r>
      <w:r w:rsidRPr="008E63FC">
        <w:rPr>
          <w:rFonts w:ascii="Times New Roman" w:hAnsi="Times New Roman" w:cs="Times New Roman"/>
          <w:sz w:val="28"/>
          <w:szCs w:val="28"/>
        </w:rPr>
        <w:t>:</w:t>
      </w:r>
    </w:p>
    <w:p w14:paraId="6875EE5C" w14:textId="77777777" w:rsidR="008E63FC" w:rsidRPr="008E63FC" w:rsidRDefault="008E63FC" w:rsidP="008E63FC">
      <w:pPr>
        <w:numPr>
          <w:ilvl w:val="0"/>
          <w:numId w:val="17"/>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необходимость обеспечения открытости и доступности кадастровых данных для граждан и бизнеса;</w:t>
      </w:r>
    </w:p>
    <w:p w14:paraId="0F461F1C" w14:textId="77777777" w:rsidR="008E63FC" w:rsidRPr="008E63FC" w:rsidRDefault="008E63FC" w:rsidP="008E63FC">
      <w:pPr>
        <w:numPr>
          <w:ilvl w:val="0"/>
          <w:numId w:val="17"/>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минимизация бюрократических барьеров при регистрации;</w:t>
      </w:r>
    </w:p>
    <w:p w14:paraId="102426ED" w14:textId="77777777" w:rsidR="008E63FC" w:rsidRPr="008E63FC" w:rsidRDefault="008E63FC" w:rsidP="008E63FC">
      <w:pPr>
        <w:numPr>
          <w:ilvl w:val="0"/>
          <w:numId w:val="17"/>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устранение коррупционных рисков;</w:t>
      </w:r>
    </w:p>
    <w:p w14:paraId="55F61CF3" w14:textId="77777777" w:rsidR="008E63FC" w:rsidRPr="008E63FC" w:rsidRDefault="008E63FC" w:rsidP="008E63FC">
      <w:pPr>
        <w:numPr>
          <w:ilvl w:val="0"/>
          <w:numId w:val="17"/>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lastRenderedPageBreak/>
        <w:t>обеспечение защиты персональных данных при ведении кадастра;</w:t>
      </w:r>
    </w:p>
    <w:p w14:paraId="49A4B980" w14:textId="1BCFA27D" w:rsidR="008633E8" w:rsidRPr="008E63FC" w:rsidRDefault="008E63FC" w:rsidP="00972AD8">
      <w:pPr>
        <w:numPr>
          <w:ilvl w:val="0"/>
          <w:numId w:val="17"/>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своевременное обновление информации.</w:t>
      </w:r>
    </w:p>
    <w:p w14:paraId="7524B2C5" w14:textId="70A68740" w:rsidR="008633E8" w:rsidRDefault="008633E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Лекция 12.</w:t>
      </w:r>
      <w:r w:rsidR="008E63FC">
        <w:rPr>
          <w:rFonts w:ascii="Times New Roman" w:hAnsi="Times New Roman" w:cs="Times New Roman"/>
          <w:sz w:val="28"/>
          <w:szCs w:val="28"/>
        </w:rPr>
        <w:t xml:space="preserve"> </w:t>
      </w:r>
      <w:r w:rsidR="008E63FC" w:rsidRPr="008E63FC">
        <w:rPr>
          <w:rFonts w:ascii="Times New Roman" w:hAnsi="Times New Roman" w:cs="Times New Roman"/>
          <w:sz w:val="28"/>
          <w:szCs w:val="28"/>
        </w:rPr>
        <w:t>Контроль качества и мониторинг государственных услуг. Обсуждаются механизмы контроля, оценки и повышения качества оказания земельных госуслуг.</w:t>
      </w:r>
    </w:p>
    <w:p w14:paraId="15C10BA4"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Контроль качества и мониторинг государственных услуг в сфере земельных отношений представляют собой важнейший элемент системы государственного управления, направленный на обеспечение законности, прозрачности и эффективности деятельности уполномоченных органов, а также на защиту прав и законных интересов граждан и юридических лиц. Земельные отношения, будучи одной из самых социально значимых и экономически чувствительных сфер, требуют постоянного внимания к вопросам качества оказания государственных услуг, поскольку именно от этого зависит доверие общества к государственным институтам, развитие земельного рынка и рациональное использование земельных ресурсов.</w:t>
      </w:r>
    </w:p>
    <w:p w14:paraId="29E8448F"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Понятие контроля качества государственных услуг</w:t>
      </w:r>
      <w:r w:rsidRPr="008E63FC">
        <w:rPr>
          <w:rFonts w:ascii="Times New Roman" w:hAnsi="Times New Roman" w:cs="Times New Roman"/>
          <w:sz w:val="28"/>
          <w:szCs w:val="28"/>
        </w:rPr>
        <w:t xml:space="preserve"> заключается в систематической проверке соответствия предоставляемых услуг установленным законодательным требованиям, стандартам и регламентам. Мониторинг — это непрерывный процесс сбора, анализа и оценки информации о деятельности государственных органов и результатах оказания ими услуг, направленный на выявление проблем и принятие управленческих решений.</w:t>
      </w:r>
    </w:p>
    <w:p w14:paraId="4E9ADB58"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Цели контроля и мониторинга</w:t>
      </w:r>
      <w:r w:rsidRPr="008E63FC">
        <w:rPr>
          <w:rFonts w:ascii="Times New Roman" w:hAnsi="Times New Roman" w:cs="Times New Roman"/>
          <w:sz w:val="28"/>
          <w:szCs w:val="28"/>
        </w:rPr>
        <w:t xml:space="preserve"> включают:</w:t>
      </w:r>
    </w:p>
    <w:p w14:paraId="25DD9E0E" w14:textId="77777777" w:rsidR="008E63FC" w:rsidRPr="008E63FC" w:rsidRDefault="008E63FC" w:rsidP="008E63FC">
      <w:pPr>
        <w:numPr>
          <w:ilvl w:val="0"/>
          <w:numId w:val="18"/>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Обеспечение соблюдения законности и прав граждан при оказании услуг.</w:t>
      </w:r>
    </w:p>
    <w:p w14:paraId="420545D2" w14:textId="77777777" w:rsidR="008E63FC" w:rsidRPr="008E63FC" w:rsidRDefault="008E63FC" w:rsidP="008E63FC">
      <w:pPr>
        <w:numPr>
          <w:ilvl w:val="0"/>
          <w:numId w:val="18"/>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Выявление и устранение нарушений и злоупотреблений.</w:t>
      </w:r>
    </w:p>
    <w:p w14:paraId="5F544EBF" w14:textId="77777777" w:rsidR="008E63FC" w:rsidRPr="008E63FC" w:rsidRDefault="008E63FC" w:rsidP="008E63FC">
      <w:pPr>
        <w:numPr>
          <w:ilvl w:val="0"/>
          <w:numId w:val="18"/>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Повышение качества государственных услуг за счет внедрения современных технологий и управленческих подходов.</w:t>
      </w:r>
    </w:p>
    <w:p w14:paraId="405DDDD6" w14:textId="77777777" w:rsidR="008E63FC" w:rsidRPr="008E63FC" w:rsidRDefault="008E63FC" w:rsidP="008E63FC">
      <w:pPr>
        <w:numPr>
          <w:ilvl w:val="0"/>
          <w:numId w:val="18"/>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Укрепление доверия общества к государственным органам.</w:t>
      </w:r>
    </w:p>
    <w:p w14:paraId="6C143C85" w14:textId="77777777" w:rsidR="008E63FC" w:rsidRPr="008E63FC" w:rsidRDefault="008E63FC" w:rsidP="008E63FC">
      <w:pPr>
        <w:numPr>
          <w:ilvl w:val="0"/>
          <w:numId w:val="18"/>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Создание условий для устойчивого развития земельных отношений.</w:t>
      </w:r>
    </w:p>
    <w:p w14:paraId="5F62BC17"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Нормативно-правовая база</w:t>
      </w:r>
      <w:r w:rsidRPr="008E63FC">
        <w:rPr>
          <w:rFonts w:ascii="Times New Roman" w:hAnsi="Times New Roman" w:cs="Times New Roman"/>
          <w:sz w:val="28"/>
          <w:szCs w:val="28"/>
        </w:rPr>
        <w:t xml:space="preserve"> в Республике Казахстан регулирует вопросы контроля и мониторинга в земельной сфере через ряд ключевых актов. В их числе: Земельный кодекс РК, Закон «О государственных услугах» от 15 апреля 2013 года, Закон «О противодействии коррупции», а также постановления Правительства и приказы Министерства сельского хозяйства, Министерства юстиции и Министерства национальной экономики. Особую роль играет Стратегия «Казахстан – 2050» и Концепция правовой политики, где акцент сделан на цифровизацию, транспарентность и повышение качества госуслуг.</w:t>
      </w:r>
    </w:p>
    <w:p w14:paraId="69D6AF45"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lastRenderedPageBreak/>
        <w:t>Основные механизмы контроля качества государственных услуг</w:t>
      </w:r>
      <w:r w:rsidRPr="008E63FC">
        <w:rPr>
          <w:rFonts w:ascii="Times New Roman" w:hAnsi="Times New Roman" w:cs="Times New Roman"/>
          <w:sz w:val="28"/>
          <w:szCs w:val="28"/>
        </w:rPr>
        <w:t xml:space="preserve"> можно разделить на следующие виды:</w:t>
      </w:r>
    </w:p>
    <w:p w14:paraId="6C0EE000" w14:textId="77777777" w:rsidR="008E63FC" w:rsidRPr="008E63FC" w:rsidRDefault="008E63FC" w:rsidP="008E63FC">
      <w:pPr>
        <w:numPr>
          <w:ilvl w:val="0"/>
          <w:numId w:val="19"/>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Ведомственный контроль</w:t>
      </w:r>
      <w:r w:rsidRPr="008E63FC">
        <w:rPr>
          <w:rFonts w:ascii="Times New Roman" w:hAnsi="Times New Roman" w:cs="Times New Roman"/>
          <w:sz w:val="28"/>
          <w:szCs w:val="28"/>
        </w:rPr>
        <w:t xml:space="preserve"> – осуществляется самими уполномоченными органами за работой подведомственных структур. Например, Комитет по управлению земельными ресурсами проводит внутренние проверки соблюдения сроков, качества и законности предоставления услуг.</w:t>
      </w:r>
    </w:p>
    <w:p w14:paraId="11B45C76" w14:textId="77777777" w:rsidR="008E63FC" w:rsidRPr="008E63FC" w:rsidRDefault="008E63FC" w:rsidP="008E63FC">
      <w:pPr>
        <w:numPr>
          <w:ilvl w:val="0"/>
          <w:numId w:val="19"/>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Внешний государственный контроль</w:t>
      </w:r>
      <w:r w:rsidRPr="008E63FC">
        <w:rPr>
          <w:rFonts w:ascii="Times New Roman" w:hAnsi="Times New Roman" w:cs="Times New Roman"/>
          <w:sz w:val="28"/>
          <w:szCs w:val="28"/>
        </w:rPr>
        <w:t xml:space="preserve"> – со стороны надзорных органов, таких как прокуратура, Счетный комитет, Агентство по противодействию коррупции.</w:t>
      </w:r>
    </w:p>
    <w:p w14:paraId="4F4BC31A" w14:textId="77777777" w:rsidR="008E63FC" w:rsidRPr="008E63FC" w:rsidRDefault="008E63FC" w:rsidP="008E63FC">
      <w:pPr>
        <w:numPr>
          <w:ilvl w:val="0"/>
          <w:numId w:val="19"/>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Судебный контроль</w:t>
      </w:r>
      <w:r w:rsidRPr="008E63FC">
        <w:rPr>
          <w:rFonts w:ascii="Times New Roman" w:hAnsi="Times New Roman" w:cs="Times New Roman"/>
          <w:sz w:val="28"/>
          <w:szCs w:val="28"/>
        </w:rPr>
        <w:t xml:space="preserve"> – реализуется при обжаловании действий или бездействия должностных лиц в суде.</w:t>
      </w:r>
    </w:p>
    <w:p w14:paraId="2888AB0B" w14:textId="77777777" w:rsidR="008E63FC" w:rsidRPr="008E63FC" w:rsidRDefault="008E63FC" w:rsidP="008E63FC">
      <w:pPr>
        <w:numPr>
          <w:ilvl w:val="0"/>
          <w:numId w:val="19"/>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Общественный контроль</w:t>
      </w:r>
      <w:r w:rsidRPr="008E63FC">
        <w:rPr>
          <w:rFonts w:ascii="Times New Roman" w:hAnsi="Times New Roman" w:cs="Times New Roman"/>
          <w:sz w:val="28"/>
          <w:szCs w:val="28"/>
        </w:rPr>
        <w:t xml:space="preserve"> – включает участие неправительственных организаций, СМИ, граждан и юридических лиц в оценке качества предоставляемых услуг, в том числе посредством общественных советов.</w:t>
      </w:r>
    </w:p>
    <w:p w14:paraId="1E167C5F"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Формы мониторинга и оценки качества услуг</w:t>
      </w:r>
      <w:r w:rsidRPr="008E63FC">
        <w:rPr>
          <w:rFonts w:ascii="Times New Roman" w:hAnsi="Times New Roman" w:cs="Times New Roman"/>
          <w:sz w:val="28"/>
          <w:szCs w:val="28"/>
        </w:rPr>
        <w:t xml:space="preserve"> включают:</w:t>
      </w:r>
    </w:p>
    <w:p w14:paraId="5FAE04E7" w14:textId="77777777" w:rsidR="008E63FC" w:rsidRPr="008E63FC" w:rsidRDefault="008E63FC" w:rsidP="008E63FC">
      <w:pPr>
        <w:numPr>
          <w:ilvl w:val="0"/>
          <w:numId w:val="20"/>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регулярные проверки сроков и процедур оказания услуг;</w:t>
      </w:r>
    </w:p>
    <w:p w14:paraId="31FEFB32" w14:textId="77777777" w:rsidR="008E63FC" w:rsidRPr="008E63FC" w:rsidRDefault="008E63FC" w:rsidP="008E63FC">
      <w:pPr>
        <w:numPr>
          <w:ilvl w:val="0"/>
          <w:numId w:val="20"/>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анкетирование и опросы населения о степени удовлетворенности получаемыми услугами;</w:t>
      </w:r>
    </w:p>
    <w:p w14:paraId="1DF76882" w14:textId="77777777" w:rsidR="008E63FC" w:rsidRPr="008E63FC" w:rsidRDefault="008E63FC" w:rsidP="008E63FC">
      <w:pPr>
        <w:numPr>
          <w:ilvl w:val="0"/>
          <w:numId w:val="20"/>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анализ статистических данных о количестве и характере жалоб;</w:t>
      </w:r>
    </w:p>
    <w:p w14:paraId="377117AC" w14:textId="77777777" w:rsidR="008E63FC" w:rsidRPr="008E63FC" w:rsidRDefault="008E63FC" w:rsidP="008E63FC">
      <w:pPr>
        <w:numPr>
          <w:ilvl w:val="0"/>
          <w:numId w:val="20"/>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использование цифровых платформ (например, </w:t>
      </w:r>
      <w:proofErr w:type="spellStart"/>
      <w:r w:rsidRPr="008E63FC">
        <w:rPr>
          <w:rFonts w:ascii="Times New Roman" w:hAnsi="Times New Roman" w:cs="Times New Roman"/>
          <w:sz w:val="28"/>
          <w:szCs w:val="28"/>
        </w:rPr>
        <w:t>eGov</w:t>
      </w:r>
      <w:proofErr w:type="spellEnd"/>
      <w:r w:rsidRPr="008E63FC">
        <w:rPr>
          <w:rFonts w:ascii="Times New Roman" w:hAnsi="Times New Roman" w:cs="Times New Roman"/>
          <w:sz w:val="28"/>
          <w:szCs w:val="28"/>
        </w:rPr>
        <w:t>, Open Government) для сбора и публикации информации о работе органов.</w:t>
      </w:r>
    </w:p>
    <w:p w14:paraId="08A5F02A"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Ключевые показатели качества государственных услуг</w:t>
      </w:r>
      <w:r w:rsidRPr="008E63FC">
        <w:rPr>
          <w:rFonts w:ascii="Times New Roman" w:hAnsi="Times New Roman" w:cs="Times New Roman"/>
          <w:sz w:val="28"/>
          <w:szCs w:val="28"/>
        </w:rPr>
        <w:t xml:space="preserve"> в земельной сфере:</w:t>
      </w:r>
    </w:p>
    <w:p w14:paraId="60FB2418" w14:textId="77777777" w:rsidR="008E63FC" w:rsidRPr="008E63FC" w:rsidRDefault="008E63FC" w:rsidP="008E63FC">
      <w:pPr>
        <w:numPr>
          <w:ilvl w:val="0"/>
          <w:numId w:val="21"/>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Соблюдение сроков оказания услуг</w:t>
      </w:r>
      <w:r w:rsidRPr="008E63FC">
        <w:rPr>
          <w:rFonts w:ascii="Times New Roman" w:hAnsi="Times New Roman" w:cs="Times New Roman"/>
          <w:sz w:val="28"/>
          <w:szCs w:val="28"/>
        </w:rPr>
        <w:t xml:space="preserve"> (например, при регистрации прав на земельные участки, выдаче актов на землю, изменении целевого назначения).</w:t>
      </w:r>
    </w:p>
    <w:p w14:paraId="1DA48656" w14:textId="77777777" w:rsidR="008E63FC" w:rsidRPr="008E63FC" w:rsidRDefault="008E63FC" w:rsidP="008E63FC">
      <w:pPr>
        <w:numPr>
          <w:ilvl w:val="0"/>
          <w:numId w:val="21"/>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Доступность услуг</w:t>
      </w:r>
      <w:r w:rsidRPr="008E63FC">
        <w:rPr>
          <w:rFonts w:ascii="Times New Roman" w:hAnsi="Times New Roman" w:cs="Times New Roman"/>
          <w:sz w:val="28"/>
          <w:szCs w:val="28"/>
        </w:rPr>
        <w:t xml:space="preserve"> – возможность подачи заявлений в электронном формате, сокращение бюрократических процедур.</w:t>
      </w:r>
    </w:p>
    <w:p w14:paraId="4BC24E02" w14:textId="77777777" w:rsidR="008E63FC" w:rsidRPr="008E63FC" w:rsidRDefault="008E63FC" w:rsidP="008E63FC">
      <w:pPr>
        <w:numPr>
          <w:ilvl w:val="0"/>
          <w:numId w:val="21"/>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Прозрачность процедур</w:t>
      </w:r>
      <w:r w:rsidRPr="008E63FC">
        <w:rPr>
          <w:rFonts w:ascii="Times New Roman" w:hAnsi="Times New Roman" w:cs="Times New Roman"/>
          <w:sz w:val="28"/>
          <w:szCs w:val="28"/>
        </w:rPr>
        <w:t xml:space="preserve"> – открытость информации о порядке и условиях предоставления услуги.</w:t>
      </w:r>
    </w:p>
    <w:p w14:paraId="7837887A" w14:textId="77777777" w:rsidR="008E63FC" w:rsidRPr="008E63FC" w:rsidRDefault="008E63FC" w:rsidP="008E63FC">
      <w:pPr>
        <w:numPr>
          <w:ilvl w:val="0"/>
          <w:numId w:val="21"/>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Отсутствие коррупционных проявлений</w:t>
      </w:r>
      <w:r w:rsidRPr="008E63FC">
        <w:rPr>
          <w:rFonts w:ascii="Times New Roman" w:hAnsi="Times New Roman" w:cs="Times New Roman"/>
          <w:sz w:val="28"/>
          <w:szCs w:val="28"/>
        </w:rPr>
        <w:t xml:space="preserve"> – минимизация контактов между заявителями и должностными лицами, использование автоматизированных систем.</w:t>
      </w:r>
    </w:p>
    <w:p w14:paraId="057BA3CA" w14:textId="77777777" w:rsidR="008E63FC" w:rsidRPr="008E63FC" w:rsidRDefault="008E63FC" w:rsidP="008E63FC">
      <w:pPr>
        <w:numPr>
          <w:ilvl w:val="0"/>
          <w:numId w:val="21"/>
        </w:num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Уровень удовлетворенности населения</w:t>
      </w:r>
      <w:r w:rsidRPr="008E63FC">
        <w:rPr>
          <w:rFonts w:ascii="Times New Roman" w:hAnsi="Times New Roman" w:cs="Times New Roman"/>
          <w:sz w:val="28"/>
          <w:szCs w:val="28"/>
        </w:rPr>
        <w:t xml:space="preserve"> качеством предоставляемых услуг.</w:t>
      </w:r>
    </w:p>
    <w:p w14:paraId="73472C69"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lastRenderedPageBreak/>
        <w:t>Мониторинг в условиях цифровизации</w:t>
      </w:r>
      <w:r w:rsidRPr="008E63FC">
        <w:rPr>
          <w:rFonts w:ascii="Times New Roman" w:hAnsi="Times New Roman" w:cs="Times New Roman"/>
          <w:sz w:val="28"/>
          <w:szCs w:val="28"/>
        </w:rPr>
        <w:t>. В последние годы Казахстан активно внедряет электронное правительство (</w:t>
      </w:r>
      <w:proofErr w:type="spellStart"/>
      <w:r w:rsidRPr="008E63FC">
        <w:rPr>
          <w:rFonts w:ascii="Times New Roman" w:hAnsi="Times New Roman" w:cs="Times New Roman"/>
          <w:sz w:val="28"/>
          <w:szCs w:val="28"/>
        </w:rPr>
        <w:t>eGov</w:t>
      </w:r>
      <w:proofErr w:type="spellEnd"/>
      <w:r w:rsidRPr="008E63FC">
        <w:rPr>
          <w:rFonts w:ascii="Times New Roman" w:hAnsi="Times New Roman" w:cs="Times New Roman"/>
          <w:sz w:val="28"/>
          <w:szCs w:val="28"/>
        </w:rPr>
        <w:t>), что позволяет сократить количество ошибок, ускорить процессы и снизить коррупционные риски. Например, государственные услуги в земельной сфере всё чаще оказываются через онлайн-порталы, что обеспечивает прозрачность, доступность и объективность мониторинга.</w:t>
      </w:r>
    </w:p>
    <w:p w14:paraId="0C7FA28C"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Проблемы и вызовы в системе контроля и мониторинга</w:t>
      </w:r>
      <w:r w:rsidRPr="008E63FC">
        <w:rPr>
          <w:rFonts w:ascii="Times New Roman" w:hAnsi="Times New Roman" w:cs="Times New Roman"/>
          <w:sz w:val="28"/>
          <w:szCs w:val="28"/>
        </w:rPr>
        <w:t>:</w:t>
      </w:r>
    </w:p>
    <w:p w14:paraId="178B85A4" w14:textId="77777777" w:rsidR="008E63FC" w:rsidRPr="008E63FC" w:rsidRDefault="008E63FC" w:rsidP="008E63FC">
      <w:pPr>
        <w:numPr>
          <w:ilvl w:val="0"/>
          <w:numId w:val="22"/>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наличие человеческого фактора и коррупционных рисков;</w:t>
      </w:r>
    </w:p>
    <w:p w14:paraId="5E92A191" w14:textId="77777777" w:rsidR="008E63FC" w:rsidRPr="008E63FC" w:rsidRDefault="008E63FC" w:rsidP="008E63FC">
      <w:pPr>
        <w:numPr>
          <w:ilvl w:val="0"/>
          <w:numId w:val="22"/>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несвоевременное обновление нормативной базы;</w:t>
      </w:r>
    </w:p>
    <w:p w14:paraId="3A4D3256" w14:textId="77777777" w:rsidR="008E63FC" w:rsidRPr="008E63FC" w:rsidRDefault="008E63FC" w:rsidP="008E63FC">
      <w:pPr>
        <w:numPr>
          <w:ilvl w:val="0"/>
          <w:numId w:val="22"/>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недостаточная интеграция информационных систем между ведомствами;</w:t>
      </w:r>
    </w:p>
    <w:p w14:paraId="3E90CDFB" w14:textId="77777777" w:rsidR="008E63FC" w:rsidRPr="008E63FC" w:rsidRDefault="008E63FC" w:rsidP="008E63FC">
      <w:pPr>
        <w:numPr>
          <w:ilvl w:val="0"/>
          <w:numId w:val="22"/>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низкий уровень правовой грамотности населения, что затрудняет защиту своих прав.</w:t>
      </w:r>
    </w:p>
    <w:p w14:paraId="543AEDA0"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Перспективы совершенствования системы контроля и мониторинга</w:t>
      </w:r>
      <w:r w:rsidRPr="008E63FC">
        <w:rPr>
          <w:rFonts w:ascii="Times New Roman" w:hAnsi="Times New Roman" w:cs="Times New Roman"/>
          <w:sz w:val="28"/>
          <w:szCs w:val="28"/>
        </w:rPr>
        <w:t xml:space="preserve"> заключаются в следующем:</w:t>
      </w:r>
    </w:p>
    <w:p w14:paraId="73BAEBFD" w14:textId="77777777" w:rsidR="008E63FC" w:rsidRPr="008E63FC" w:rsidRDefault="008E63FC" w:rsidP="008E63FC">
      <w:pPr>
        <w:numPr>
          <w:ilvl w:val="0"/>
          <w:numId w:val="23"/>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Дальнейшая цифровизация процессов и внедрение технологий искусственного интеллекта для автоматического выявления нарушений.</w:t>
      </w:r>
    </w:p>
    <w:p w14:paraId="64FC3315" w14:textId="77777777" w:rsidR="008E63FC" w:rsidRPr="008E63FC" w:rsidRDefault="008E63FC" w:rsidP="008E63FC">
      <w:pPr>
        <w:numPr>
          <w:ilvl w:val="0"/>
          <w:numId w:val="23"/>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Расширение участия общественности в контроле качества госуслуг.</w:t>
      </w:r>
    </w:p>
    <w:p w14:paraId="3A40954E" w14:textId="77777777" w:rsidR="008E63FC" w:rsidRPr="008E63FC" w:rsidRDefault="008E63FC" w:rsidP="008E63FC">
      <w:pPr>
        <w:numPr>
          <w:ilvl w:val="0"/>
          <w:numId w:val="23"/>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Создание единых стандартов оценки качества, учитывающих международный опыт.</w:t>
      </w:r>
    </w:p>
    <w:p w14:paraId="5AACA1A8" w14:textId="77777777" w:rsidR="008E63FC" w:rsidRPr="008E63FC" w:rsidRDefault="008E63FC" w:rsidP="008E63FC">
      <w:pPr>
        <w:numPr>
          <w:ilvl w:val="0"/>
          <w:numId w:val="23"/>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Повышение квалификации государственных служащих.</w:t>
      </w:r>
    </w:p>
    <w:p w14:paraId="2BC29F72" w14:textId="77777777" w:rsidR="008E63FC" w:rsidRPr="008E63FC" w:rsidRDefault="008E63FC" w:rsidP="008E63FC">
      <w:pPr>
        <w:numPr>
          <w:ilvl w:val="0"/>
          <w:numId w:val="23"/>
        </w:num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Усиление ответственности должностных лиц за нарушения прав граждан при предоставлении услуг.</w:t>
      </w:r>
    </w:p>
    <w:p w14:paraId="6587C32B" w14:textId="73B7296E" w:rsidR="008E63FC" w:rsidRDefault="008E63FC" w:rsidP="00972AD8">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Международный опыт</w:t>
      </w:r>
      <w:r w:rsidRPr="008E63FC">
        <w:rPr>
          <w:rFonts w:ascii="Times New Roman" w:hAnsi="Times New Roman" w:cs="Times New Roman"/>
          <w:sz w:val="28"/>
          <w:szCs w:val="28"/>
        </w:rPr>
        <w:t xml:space="preserve"> также свидетельствует о значении систем мониторинга. Например, в странах ЕС действует система независимой оценки государственных услуг, включающая регулярные опросы граждан. В США используется практика независимого аудита государственных органов. Казахстан постепенно перенимает эти подходы, создавая основу для более прозрачного и эффективного контроля.</w:t>
      </w:r>
    </w:p>
    <w:p w14:paraId="2396AE24" w14:textId="4E16F594" w:rsidR="008633E8" w:rsidRDefault="008633E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Лекция 13.</w:t>
      </w:r>
      <w:r w:rsidR="008E63FC" w:rsidRPr="008E63FC">
        <w:rPr>
          <w:sz w:val="20"/>
        </w:rPr>
        <w:t xml:space="preserve"> </w:t>
      </w:r>
      <w:r w:rsidR="008E63FC" w:rsidRPr="008E63FC">
        <w:rPr>
          <w:rFonts w:ascii="Times New Roman" w:hAnsi="Times New Roman" w:cs="Times New Roman"/>
          <w:sz w:val="28"/>
          <w:szCs w:val="28"/>
        </w:rPr>
        <w:t>Ответственность за нарушение земельного законодательства. Изучаются виды ответственности, меры наказания и последствия за нарушение земельных норм и правил оказания госуслуг.</w:t>
      </w:r>
    </w:p>
    <w:p w14:paraId="5B7C740C"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Ответственность за нарушение земельного законодательства является важным инструментом обеспечения законности и правопорядка в сфере земельных отношений. Земельные ресурсы относятся к числу особо значимых природных объектов, от рационального и правомерного использования которых зависит экономическая стабильность государства, продовольственная безопасность, экологическое благополучие и социальное развитие общества. Именно </w:t>
      </w:r>
      <w:r w:rsidRPr="008E63FC">
        <w:rPr>
          <w:rFonts w:ascii="Times New Roman" w:hAnsi="Times New Roman" w:cs="Times New Roman"/>
          <w:sz w:val="28"/>
          <w:szCs w:val="28"/>
        </w:rPr>
        <w:lastRenderedPageBreak/>
        <w:t>поэтому законодательство Республики Казахстан закрепляет строгие правовые механизмы ответственности для физических и юридических лиц, допускающих нарушения земельных норм и правил.</w:t>
      </w:r>
    </w:p>
    <w:p w14:paraId="507CC5A1"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Понятие ответственности в земельном праве заключается в возложении на правонарушителя неблагоприятных последствий имущественного, административного или уголовного характера за противоправные действия или бездействие в сфере использования и охраны земель. Основная цель ответственности состоит не только в наказании, но и в предупреждении нарушений, восстановлении нарушенных прав и интересов, а также в обеспечении рационального и устойчивого использования земельных ресурсов.</w:t>
      </w:r>
    </w:p>
    <w:p w14:paraId="5DB68016"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Земельное законодательство Республики Казахстан устанавливает несколько видов ответственности за нарушения земельного законодательства: дисциплинарную, гражданско-правовую, административную и уголовную.</w:t>
      </w:r>
    </w:p>
    <w:p w14:paraId="3D5CBA96"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Дисциплинарная ответственность</w:t>
      </w:r>
      <w:r w:rsidRPr="008E63FC">
        <w:rPr>
          <w:rFonts w:ascii="Times New Roman" w:hAnsi="Times New Roman" w:cs="Times New Roman"/>
          <w:sz w:val="28"/>
          <w:szCs w:val="28"/>
        </w:rPr>
        <w:t xml:space="preserve"> применяется к должностным лицам государственных органов и организаций, допустившим нарушение служебных обязанностей при предоставлении земельных услуг, ведении кадастрового учета или осуществлении контроля за использованием земель. Данный вид ответственности выражается в замечании, выговоре, понижении в должности или увольнении в соответствии с трудовым законодательством и законодательством о государственной службе.</w:t>
      </w:r>
    </w:p>
    <w:p w14:paraId="296EEA3B"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Гражданско-правовая ответственность</w:t>
      </w:r>
      <w:r w:rsidRPr="008E63FC">
        <w:rPr>
          <w:rFonts w:ascii="Times New Roman" w:hAnsi="Times New Roman" w:cs="Times New Roman"/>
          <w:sz w:val="28"/>
          <w:szCs w:val="28"/>
        </w:rPr>
        <w:t xml:space="preserve"> наступает за причинение вреда земельным ресурсам или имущественным правам других лиц. Она проявляется в обязанности возместить ущерб в полном объеме, восстановить прежнее состояние земельного участка либо компенсировать причиненные убытки. Например, если в результате несанкционированного использования участка произошло загрязнение почвы, виновное лицо обязано провести рекультивацию земель и компенсировать экологический ущерб.</w:t>
      </w:r>
    </w:p>
    <w:p w14:paraId="1F1C95D4"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Административная ответственность</w:t>
      </w:r>
      <w:r w:rsidRPr="008E63FC">
        <w:rPr>
          <w:rFonts w:ascii="Times New Roman" w:hAnsi="Times New Roman" w:cs="Times New Roman"/>
          <w:sz w:val="28"/>
          <w:szCs w:val="28"/>
        </w:rPr>
        <w:t xml:space="preserve"> является наиболее распространенной в сфере земельных отношений. Кодекс Республики Казахстан об административных правонарушениях (КоАП) предусматривает широкий перечень нарушений и соответствующих санкций. К числу наиболее характерных административных правонарушений относятся: самовольное занятие земельного участка, использование земель не по целевому назначению, несоблюдение сроков освоения участка, уклонение от уплаты земельного налога, порча земель, нарушение порядка ведения государственного земельного кадастра. Санкции включают штрафы, предупреждения, приостановление или прекращение права пользования землей.</w:t>
      </w:r>
    </w:p>
    <w:p w14:paraId="26ACA8EE"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Уголовная ответственность</w:t>
      </w:r>
      <w:r w:rsidRPr="008E63FC">
        <w:rPr>
          <w:rFonts w:ascii="Times New Roman" w:hAnsi="Times New Roman" w:cs="Times New Roman"/>
          <w:sz w:val="28"/>
          <w:szCs w:val="28"/>
        </w:rPr>
        <w:t xml:space="preserve"> наступает за наиболее опасные деяния, причиняющие существенный ущерб земельным ресурсам или государственным интересам. Уголовный кодекс Республики Казахстан </w:t>
      </w:r>
      <w:r w:rsidRPr="008E63FC">
        <w:rPr>
          <w:rFonts w:ascii="Times New Roman" w:hAnsi="Times New Roman" w:cs="Times New Roman"/>
          <w:sz w:val="28"/>
          <w:szCs w:val="28"/>
        </w:rPr>
        <w:lastRenderedPageBreak/>
        <w:t>предусматривает наказания за умышленное уничтожение плодородного слоя почвы, незаконное предоставление земельных участков, подлог документов при оформлении земельных прав, крупномасштабное загрязнение земель опасными веществами. Меры наказания включают штрафы, лишение права занимать определенные должности, исправительные работы, а в особо тяжких случаях — лишение свободы.</w:t>
      </w:r>
    </w:p>
    <w:p w14:paraId="48D96DCE"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Классификация земельных правонарушений</w:t>
      </w:r>
      <w:r w:rsidRPr="008E63FC">
        <w:rPr>
          <w:rFonts w:ascii="Times New Roman" w:hAnsi="Times New Roman" w:cs="Times New Roman"/>
          <w:sz w:val="28"/>
          <w:szCs w:val="28"/>
        </w:rPr>
        <w:t xml:space="preserve"> в целом может быть представлена по нескольким основаниям: по объекту посягательства (право собственности, аренды, охрана земель), по субъекту (физические лица, юридические лица, государственные органы), по форме вины (умышленные и неосторожные). Такая классификация позволяет более четко определить характер ответственности и применяемые меры.</w:t>
      </w:r>
    </w:p>
    <w:p w14:paraId="58564C47"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Особое внимание уделяется ответственности государственных органов и должностных лиц</w:t>
      </w:r>
      <w:r w:rsidRPr="008E63FC">
        <w:rPr>
          <w:rFonts w:ascii="Times New Roman" w:hAnsi="Times New Roman" w:cs="Times New Roman"/>
          <w:sz w:val="28"/>
          <w:szCs w:val="28"/>
        </w:rPr>
        <w:t>. В условиях цифровизации и реформирования земельной системы важно предотвращать коррупционные риски и злоупотребления полномочиями при предоставлении государственных услуг. Законодательство о противодействии коррупции предусматривает строгие санкции за получение незаконных вознаграждений, манипуляции с документами, искусственное затягивание сроков рассмотрения заявлений.</w:t>
      </w:r>
    </w:p>
    <w:p w14:paraId="01B934D6"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Меры предупреждения нарушений</w:t>
      </w:r>
      <w:r w:rsidRPr="008E63FC">
        <w:rPr>
          <w:rFonts w:ascii="Times New Roman" w:hAnsi="Times New Roman" w:cs="Times New Roman"/>
          <w:sz w:val="28"/>
          <w:szCs w:val="28"/>
        </w:rPr>
        <w:t xml:space="preserve"> включают усиление контроля, развитие системы мониторинга, внедрение электронных сервисов и открытых баз данных, что значительно сокращает возможности для злоупотреблений. Кроме того, государство активно развивает правовое просвещение населения и специалистов, поскольку низкий уровень правовой грамотности часто становится причиной непреднамеренных нарушений.</w:t>
      </w:r>
    </w:p>
    <w:p w14:paraId="011170E7" w14:textId="661660BC" w:rsidR="008E63FC" w:rsidRDefault="008E63FC" w:rsidP="00972AD8">
      <w:pPr>
        <w:spacing w:line="240" w:lineRule="auto"/>
        <w:jc w:val="both"/>
        <w:rPr>
          <w:rFonts w:ascii="Times New Roman" w:hAnsi="Times New Roman" w:cs="Times New Roman"/>
          <w:sz w:val="28"/>
          <w:szCs w:val="28"/>
        </w:rPr>
      </w:pPr>
      <w:r w:rsidRPr="008E63FC">
        <w:rPr>
          <w:rFonts w:ascii="Times New Roman" w:hAnsi="Times New Roman" w:cs="Times New Roman"/>
          <w:b/>
          <w:bCs/>
          <w:sz w:val="28"/>
          <w:szCs w:val="28"/>
        </w:rPr>
        <w:t>Международный опыт</w:t>
      </w:r>
      <w:r w:rsidRPr="008E63FC">
        <w:rPr>
          <w:rFonts w:ascii="Times New Roman" w:hAnsi="Times New Roman" w:cs="Times New Roman"/>
          <w:sz w:val="28"/>
          <w:szCs w:val="28"/>
        </w:rPr>
        <w:t xml:space="preserve"> также демонстрирует, что эффективная система ответственности за земельные правонарушения должна сочетать жесткость наказаний с профилактическими мерами. Например, в странах Европейского Союза акцент сделан на экологическую ответственность и компенсацию ущерба окружающей среде. В США действует система строгих штрафов и лишения прав на землю за нарушение условий аренды или загрязнение территорий. Казахстан постепенно адаптирует эти подходы, усиливая экологическую и имущественную составляющую ответственности.</w:t>
      </w:r>
    </w:p>
    <w:p w14:paraId="131B24D3" w14:textId="35B8C1B2" w:rsidR="008633E8" w:rsidRDefault="008633E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Лекция 14.</w:t>
      </w:r>
      <w:r w:rsidR="008E63FC">
        <w:rPr>
          <w:rFonts w:ascii="Times New Roman" w:hAnsi="Times New Roman" w:cs="Times New Roman"/>
          <w:sz w:val="28"/>
          <w:szCs w:val="28"/>
        </w:rPr>
        <w:t xml:space="preserve"> </w:t>
      </w:r>
      <w:r w:rsidR="008E63FC" w:rsidRPr="008E63FC">
        <w:rPr>
          <w:rFonts w:ascii="Times New Roman" w:hAnsi="Times New Roman" w:cs="Times New Roman"/>
          <w:sz w:val="28"/>
          <w:szCs w:val="28"/>
        </w:rPr>
        <w:t>Антикоррупционные меры в сфере государственных услуг. Обсуждаются способы предупреждения коррупции и обеспечения прозрачности в процессе оказания земельных госуслуг.</w:t>
      </w:r>
    </w:p>
    <w:p w14:paraId="7B0F1E78"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Коррупция в сфере государственных услуг, включая земельные отношения, является одной из наиболее серьезных угроз эффективному функционированию правовой системы, развитию экономики и укреплению доверия граждан к государству. Земля в Казахстане — это стратегический ресурс, имеющий высокую социально-экономическую значимость, поэтому любые коррупционные проявления при ее предоставлении, регистрации или </w:t>
      </w:r>
      <w:r w:rsidRPr="008E63FC">
        <w:rPr>
          <w:rFonts w:ascii="Times New Roman" w:hAnsi="Times New Roman" w:cs="Times New Roman"/>
          <w:sz w:val="28"/>
          <w:szCs w:val="28"/>
        </w:rPr>
        <w:lastRenderedPageBreak/>
        <w:t>использовании подрывают основы законности и равенства граждан в доступе к этому ресурсу. Именно поэтому законодательство Республики Казахстан закрепляет целый комплекс антикоррупционных мер, направленных на предотвращение, выявление и пресечение коррупционных нарушений в сфере земельных государственных услуг.</w:t>
      </w:r>
    </w:p>
    <w:p w14:paraId="0E10C939"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Под антикоррупционными мерами понимается система организационных, правовых, экономических и социальных действий государства, направленных на устранение условий и причин коррупции, предупреждение ее проявлений и привлечение виновных лиц к ответственности. В земельной сфере такие меры имеют особую специфику, поскольку значительная часть коррупционных рисков связана с предоставлением земельных участков, изменением их целевого назначения, приватизацией, продлением аренды и регистрацией прав на землю.</w:t>
      </w:r>
    </w:p>
    <w:p w14:paraId="35044B47"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К основным направлениям антикоррупционной политики относятся:</w:t>
      </w:r>
    </w:p>
    <w:p w14:paraId="00C8A5C8"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Во-первых, </w:t>
      </w:r>
      <w:r w:rsidRPr="008E63FC">
        <w:rPr>
          <w:rFonts w:ascii="Times New Roman" w:hAnsi="Times New Roman" w:cs="Times New Roman"/>
          <w:b/>
          <w:bCs/>
          <w:sz w:val="28"/>
          <w:szCs w:val="28"/>
        </w:rPr>
        <w:t>нормативно-правовое обеспечение противодействия коррупции</w:t>
      </w:r>
      <w:r w:rsidRPr="008E63FC">
        <w:rPr>
          <w:rFonts w:ascii="Times New Roman" w:hAnsi="Times New Roman" w:cs="Times New Roman"/>
          <w:sz w:val="28"/>
          <w:szCs w:val="28"/>
        </w:rPr>
        <w:t>. В Республике Казахстан действует Закон «О противодействии коррупции», Закон «О государственной службе», Национальная антикоррупционная стратегия на 2022–2026 годы, а также специальные положения Земельного кодекса и подзаконные акты, регламентирующие порядок предоставления земельных услуг. Эти документы устанавливают жесткие требования к государственным служащим, обеспечивают прозрачность процедур и вводят механизмы ответственности за коррупционные нарушения.</w:t>
      </w:r>
    </w:p>
    <w:p w14:paraId="2C8CABF8"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Во-вторых, </w:t>
      </w:r>
      <w:r w:rsidRPr="008E63FC">
        <w:rPr>
          <w:rFonts w:ascii="Times New Roman" w:hAnsi="Times New Roman" w:cs="Times New Roman"/>
          <w:b/>
          <w:bCs/>
          <w:sz w:val="28"/>
          <w:szCs w:val="28"/>
        </w:rPr>
        <w:t>организационные меры</w:t>
      </w:r>
      <w:r w:rsidRPr="008E63FC">
        <w:rPr>
          <w:rFonts w:ascii="Times New Roman" w:hAnsi="Times New Roman" w:cs="Times New Roman"/>
          <w:sz w:val="28"/>
          <w:szCs w:val="28"/>
        </w:rPr>
        <w:t>, включающие создание и функционирование уполномоченных органов по борьбе с коррупцией, развитие системы внутреннего контроля в государственных учреждениях, проведение служебных расследований и регулярных проверок деятельности должностных лиц. Важное значение имеет работа Агентства по противодействию коррупции, которое взаимодействует с правоохранительными органами, а также активно занимается профилактикой нарушений.</w:t>
      </w:r>
    </w:p>
    <w:p w14:paraId="2BAE196B"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В-третьих, </w:t>
      </w:r>
      <w:r w:rsidRPr="008E63FC">
        <w:rPr>
          <w:rFonts w:ascii="Times New Roman" w:hAnsi="Times New Roman" w:cs="Times New Roman"/>
          <w:b/>
          <w:bCs/>
          <w:sz w:val="28"/>
          <w:szCs w:val="28"/>
        </w:rPr>
        <w:t>цифровизация государственных услуг</w:t>
      </w:r>
      <w:r w:rsidRPr="008E63FC">
        <w:rPr>
          <w:rFonts w:ascii="Times New Roman" w:hAnsi="Times New Roman" w:cs="Times New Roman"/>
          <w:sz w:val="28"/>
          <w:szCs w:val="28"/>
        </w:rPr>
        <w:t xml:space="preserve">, которая стала одним из самых эффективных инструментов снижения коррупционных рисков. Переход на электронные сервисы, такие как портал </w:t>
      </w:r>
      <w:proofErr w:type="spellStart"/>
      <w:r w:rsidRPr="008E63FC">
        <w:rPr>
          <w:rFonts w:ascii="Times New Roman" w:hAnsi="Times New Roman" w:cs="Times New Roman"/>
          <w:sz w:val="28"/>
          <w:szCs w:val="28"/>
        </w:rPr>
        <w:t>eGov</w:t>
      </w:r>
      <w:proofErr w:type="spellEnd"/>
      <w:r w:rsidRPr="008E63FC">
        <w:rPr>
          <w:rFonts w:ascii="Times New Roman" w:hAnsi="Times New Roman" w:cs="Times New Roman"/>
          <w:sz w:val="28"/>
          <w:szCs w:val="28"/>
        </w:rPr>
        <w:t>, интеграция земельного кадастра и системы аукционов, исключает необходимость личного контакта граждан и чиновников, что сводит к минимуму возможность для коррупционных сделок. Электронные торги по продаже и аренде земельных участков позволяют обеспечить равный доступ для всех участников и прозрачность процедур.</w:t>
      </w:r>
    </w:p>
    <w:p w14:paraId="5111F86C"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В-четвертых, </w:t>
      </w:r>
      <w:r w:rsidRPr="008E63FC">
        <w:rPr>
          <w:rFonts w:ascii="Times New Roman" w:hAnsi="Times New Roman" w:cs="Times New Roman"/>
          <w:b/>
          <w:bCs/>
          <w:sz w:val="28"/>
          <w:szCs w:val="28"/>
        </w:rPr>
        <w:t>обеспечение прозрачности и открытости информации</w:t>
      </w:r>
      <w:r w:rsidRPr="008E63FC">
        <w:rPr>
          <w:rFonts w:ascii="Times New Roman" w:hAnsi="Times New Roman" w:cs="Times New Roman"/>
          <w:sz w:val="28"/>
          <w:szCs w:val="28"/>
        </w:rPr>
        <w:t xml:space="preserve">. Важнейшей антикоррупционной мерой является публикация данных о земельных ресурсах, проведенных аукционах, выданных разрешениях и </w:t>
      </w:r>
      <w:r w:rsidRPr="008E63FC">
        <w:rPr>
          <w:rFonts w:ascii="Times New Roman" w:hAnsi="Times New Roman" w:cs="Times New Roman"/>
          <w:sz w:val="28"/>
          <w:szCs w:val="28"/>
        </w:rPr>
        <w:lastRenderedPageBreak/>
        <w:t>принятых решениях. Открытые базы данных и кадастровые карты предоставляют возможность общественному контролю, что существенно ограничивает пространство для коррупционных злоупотреблений.</w:t>
      </w:r>
    </w:p>
    <w:p w14:paraId="39742190"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В-пятых, </w:t>
      </w:r>
      <w:r w:rsidRPr="008E63FC">
        <w:rPr>
          <w:rFonts w:ascii="Times New Roman" w:hAnsi="Times New Roman" w:cs="Times New Roman"/>
          <w:b/>
          <w:bCs/>
          <w:sz w:val="28"/>
          <w:szCs w:val="28"/>
        </w:rPr>
        <w:t>правовое и дисциплинарное воздействие</w:t>
      </w:r>
      <w:r w:rsidRPr="008E63FC">
        <w:rPr>
          <w:rFonts w:ascii="Times New Roman" w:hAnsi="Times New Roman" w:cs="Times New Roman"/>
          <w:sz w:val="28"/>
          <w:szCs w:val="28"/>
        </w:rPr>
        <w:t>. Должностные лица, допустившие коррупционные действия, несут дисциплинарную, административную и уголовную ответственность. К числу наиболее распространенных коррупционных преступлений в земельной сфере относятся получение взятки за ускорение предоставления земельного участка, подлог документов при изменении целевого назначения земли, злоупотребление полномочиями при проведении земельных аукционов. Уголовный кодекс Республики Казахстан предусматривает строгие наказания вплоть до лишения свободы и конфискации имущества.</w:t>
      </w:r>
    </w:p>
    <w:p w14:paraId="373856B2" w14:textId="3F7D1214"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В-шестых, </w:t>
      </w:r>
      <w:r w:rsidRPr="008E63FC">
        <w:rPr>
          <w:rFonts w:ascii="Times New Roman" w:hAnsi="Times New Roman" w:cs="Times New Roman"/>
          <w:b/>
          <w:bCs/>
          <w:sz w:val="28"/>
          <w:szCs w:val="28"/>
        </w:rPr>
        <w:t>просвещение и формирование антикоррупционной культуры</w:t>
      </w:r>
      <w:r w:rsidRPr="008E63FC">
        <w:rPr>
          <w:rFonts w:ascii="Times New Roman" w:hAnsi="Times New Roman" w:cs="Times New Roman"/>
          <w:sz w:val="28"/>
          <w:szCs w:val="28"/>
        </w:rPr>
        <w:t xml:space="preserve">. Одним из приоритетов является повышение правовой грамотности населения, развитие этических стандартов </w:t>
      </w:r>
      <w:proofErr w:type="gramStart"/>
      <w:r w:rsidRPr="008E63FC">
        <w:rPr>
          <w:rFonts w:ascii="Times New Roman" w:hAnsi="Times New Roman" w:cs="Times New Roman"/>
          <w:sz w:val="28"/>
          <w:szCs w:val="28"/>
        </w:rPr>
        <w:t>для</w:t>
      </w:r>
      <w:r>
        <w:rPr>
          <w:rFonts w:ascii="Times New Roman" w:hAnsi="Times New Roman" w:cs="Times New Roman"/>
          <w:sz w:val="28"/>
          <w:szCs w:val="28"/>
        </w:rPr>
        <w:t xml:space="preserve"> </w:t>
      </w:r>
      <w:r w:rsidRPr="008E63FC">
        <w:rPr>
          <w:rFonts w:ascii="Times New Roman" w:hAnsi="Times New Roman" w:cs="Times New Roman"/>
          <w:sz w:val="28"/>
          <w:szCs w:val="28"/>
        </w:rPr>
        <w:t>государственных служащих</w:t>
      </w:r>
      <w:proofErr w:type="gramEnd"/>
      <w:r w:rsidRPr="008E63FC">
        <w:rPr>
          <w:rFonts w:ascii="Times New Roman" w:hAnsi="Times New Roman" w:cs="Times New Roman"/>
          <w:sz w:val="28"/>
          <w:szCs w:val="28"/>
        </w:rPr>
        <w:t xml:space="preserve"> и формирование в обществе нетерпимости к коррупции. В вузах, на курсах переподготовки кадров и в системе повышения квалификации активно внедряются дисциплины по антикоррупционной политике.</w:t>
      </w:r>
    </w:p>
    <w:p w14:paraId="5E7F252B" w14:textId="3C2B723E" w:rsidR="008E63FC" w:rsidRDefault="008E63FC" w:rsidP="00972AD8">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Международный опыт подтверждает, что наиболее эффективные антикоррупционные меры — это сочетание строгого наказания и профилактики. В странах Европейского Союза особое внимание уделяется принципу «нулевой терпимости» к коррупции и публичному отчету государственных органов. В Сингапуре применяется комплексная система контроля доходов госслужащих и жесткие санкции за любые коррупционные действия. В США акцент сделан на развитии институтов общественного контроля и прозрачности в государственных закупках и распределении ресурсов. Казахстан постепенно адаптирует эти практики, усиливая роль цифровых сервисов и гражданского общества.</w:t>
      </w:r>
    </w:p>
    <w:p w14:paraId="56F9F972" w14:textId="4658F890" w:rsidR="008633E8" w:rsidRDefault="008633E8" w:rsidP="00972AD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Лекция 15. </w:t>
      </w:r>
      <w:r w:rsidR="008E63FC" w:rsidRPr="008E63FC">
        <w:rPr>
          <w:rFonts w:ascii="Times New Roman" w:hAnsi="Times New Roman" w:cs="Times New Roman"/>
          <w:sz w:val="28"/>
          <w:szCs w:val="28"/>
        </w:rPr>
        <w:t>Международный опыт предоставления земельных государственных услуг. Рассматриваются лучшие мировые практики и инновационные подходы в сфере госуслуг на примерах других стран.</w:t>
      </w:r>
    </w:p>
    <w:p w14:paraId="56116B9A"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Международный опыт в сфере предоставления земельных государственных услуг представляет собой важный ориентир для совершенствования национальной системы регулирования земельных отношений. Земельные ресурсы являются стратегическим национальным достоянием каждой страны, поэтому эффективность их распределения, учета и управления оказывает прямое влияние на экономическое развитие, уровень инвестиций и социальную стабильность. В разных государствах мира сложились разнообразные модели предоставления земельных услуг, которые отражают особенности правовых систем, экономического устройства, исторических традиций и уровня развития технологий. Анализ этих моделей позволяет </w:t>
      </w:r>
      <w:r w:rsidRPr="008E63FC">
        <w:rPr>
          <w:rFonts w:ascii="Times New Roman" w:hAnsi="Times New Roman" w:cs="Times New Roman"/>
          <w:sz w:val="28"/>
          <w:szCs w:val="28"/>
        </w:rPr>
        <w:lastRenderedPageBreak/>
        <w:t>выявить лучшие практики и адаптировать их к условиям Республики Казахстан.</w:t>
      </w:r>
    </w:p>
    <w:p w14:paraId="7559C79D"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В странах Европейского Союза земельные услуги построены на принципах прозрачности, открытости и равного доступа. Большинство стран ЕС внедрили современные электронные кадастровые системы, позволяющие в режиме онлайн получать данные о земельных участках, их границах, целевом назначении, стоимости и правовом статусе. Например, в Германии действует Единый земельный кадастр, интегрированный с системой регистрации прав собственности. Все процедуры по оформлению прав, изменению целевого назначения и регистрации аренды осуществляются через электронные порталы, что минимизирует коррупционные риски и обеспечивает высокий уровень доверия граждан.</w:t>
      </w:r>
    </w:p>
    <w:p w14:paraId="104BB59E"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В США система управления земельными ресурсами отличается сочетанием федерального и местного регулирования. Земля находится как в частной, так и в государственной собственности, при этом значительная часть земель контролируется федеральными агентствами, такими как Бюро по управлению земельными ресурсами. Государственные услуги включают онлайн-регистрацию прав собственности, проведение земельных аукционов и предоставление информации об объектах недвижимости. Особое внимание уделяется принципу открытости данных: каждый гражданин имеет возможность получить доступ к кадастровым картам и реестрам, что способствует развитию конкурентной экономики и предотвращению монополизации земельных ресурсов.</w:t>
      </w:r>
    </w:p>
    <w:p w14:paraId="4383314F"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В Китае, где земля формально находится в государственной собственности, государственные услуги в земельной сфере направлены на регулирование прав пользования землей, аренды и долгосрочной передачи прав. Важным элементом является строгое государственное планирование землепользования, которое осуществляется через систему зонирования и обязательного контроля целевого назначения земель. В последние годы Китай активно внедряет цифровые платформы, позволяющие в электронном формате проводить регистрацию сделок с землей и выдавать разрешения, что повышает эффективность и снижает бюрократическую нагрузку на граждан и бизнес.</w:t>
      </w:r>
    </w:p>
    <w:p w14:paraId="1B078569"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Опыт Сингапура показывает, как с помощью цифровизации и жесткой административной дисциплины можно достичь максимальной прозрачности и эффективности в земельных услугах. В этой стране действует интегрированная система земельного кадастра и регистрации, объединяющая все данные о земельных ресурсах и недвижимости в единую базу. Все услуги предоставляются через онлайн-порталы, что полностью исключает необходимость личного контакта с чиновниками. При этом высокий уровень антикоррупционного контроля и строгие санкции делают систему максимально надежной.</w:t>
      </w:r>
    </w:p>
    <w:p w14:paraId="0A95BB3B"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lastRenderedPageBreak/>
        <w:t>В скандинавских странах, таких как Швеция и Финляндия, земельные услуги также базируются на принципе открытости информации и широком использовании цифровых технологий. Реестры земельных участков интегрированы с налоговыми и муниципальными системами, что позволяет оперативно обновлять данные и предоставлять гражданам комплексные услуги по принципу «одного окна». Прозрачность и простота процедур обеспечивают высокий уровень доверия населения и снижают административные барьеры.</w:t>
      </w:r>
    </w:p>
    <w:p w14:paraId="2D3C6EBF"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Сравнительный анализ показывает, что во всех развитых странах ключевыми тенденциями в сфере земельных услуг являются цифровизация, открытость данных, интеграция кадастровых систем с другими государственными реестрами, а также жесткий контроль за соблюдением правопорядка. Эти подходы позволяют обеспечить равный доступ граждан к земельным ресурсам, создать условия для развития предпринимательства и инвестиций, а также снизить коррупционные риски.</w:t>
      </w:r>
    </w:p>
    <w:p w14:paraId="02716497"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 xml:space="preserve">Для Казахстана международный опыт имеет особую ценность. В последние годы в стране активно внедряются электронные сервисы, включая портал </w:t>
      </w:r>
      <w:proofErr w:type="spellStart"/>
      <w:r w:rsidRPr="008E63FC">
        <w:rPr>
          <w:rFonts w:ascii="Times New Roman" w:hAnsi="Times New Roman" w:cs="Times New Roman"/>
          <w:sz w:val="28"/>
          <w:szCs w:val="28"/>
        </w:rPr>
        <w:t>eGov</w:t>
      </w:r>
      <w:proofErr w:type="spellEnd"/>
      <w:r w:rsidRPr="008E63FC">
        <w:rPr>
          <w:rFonts w:ascii="Times New Roman" w:hAnsi="Times New Roman" w:cs="Times New Roman"/>
          <w:sz w:val="28"/>
          <w:szCs w:val="28"/>
        </w:rPr>
        <w:t xml:space="preserve"> и систему электронных аукционов земельных участков. Однако для дальнейшего совершенствования требуется углубленная интеграция земельного кадастра с другими государственными реестрами, повышение доступности информации для граждан, усиление общественного контроля и расширение применения принципа «одного окна». Адаптация лучших мировых практик позволит повысить эффективность и прозрачность земельных государственных услуг, укрепить доверие общества к государственным институтам и создать благоприятные условия для устойчивого развития экономики.</w:t>
      </w:r>
    </w:p>
    <w:p w14:paraId="532CA81B" w14:textId="77777777" w:rsidR="008E63FC" w:rsidRPr="008E63FC" w:rsidRDefault="008E63FC" w:rsidP="008E63FC">
      <w:pPr>
        <w:spacing w:line="240" w:lineRule="auto"/>
        <w:jc w:val="both"/>
        <w:rPr>
          <w:rFonts w:ascii="Times New Roman" w:hAnsi="Times New Roman" w:cs="Times New Roman"/>
          <w:sz w:val="28"/>
          <w:szCs w:val="28"/>
        </w:rPr>
      </w:pPr>
      <w:r w:rsidRPr="008E63FC">
        <w:rPr>
          <w:rFonts w:ascii="Times New Roman" w:hAnsi="Times New Roman" w:cs="Times New Roman"/>
          <w:sz w:val="28"/>
          <w:szCs w:val="28"/>
        </w:rPr>
        <w:t>Таким образом, международный опыт предоставления земельных государственных услуг демонстрирует, что успех достигается путем сочетания цифровых технологий, прозрачности, строгого контроля и участия гражданского общества. Для Казахстана использование этих подходов открывает перспективы формирования современной, справедливой и эффективной системы управления земельными ресурсами, соответствующей мировым стандартам и потребностям общества.</w:t>
      </w:r>
    </w:p>
    <w:p w14:paraId="17C4D9FD" w14:textId="77777777" w:rsidR="008E63FC" w:rsidRDefault="008E63FC" w:rsidP="00972AD8">
      <w:pPr>
        <w:spacing w:line="240" w:lineRule="auto"/>
        <w:jc w:val="both"/>
        <w:rPr>
          <w:rFonts w:ascii="Times New Roman" w:hAnsi="Times New Roman" w:cs="Times New Roman"/>
          <w:sz w:val="28"/>
          <w:szCs w:val="28"/>
        </w:rPr>
      </w:pPr>
    </w:p>
    <w:p w14:paraId="739FD1D4" w14:textId="77777777" w:rsidR="008633E8" w:rsidRPr="00972AD8" w:rsidRDefault="008633E8" w:rsidP="00972AD8">
      <w:pPr>
        <w:spacing w:line="240" w:lineRule="auto"/>
        <w:jc w:val="both"/>
        <w:rPr>
          <w:rFonts w:ascii="Times New Roman" w:hAnsi="Times New Roman" w:cs="Times New Roman"/>
          <w:sz w:val="28"/>
          <w:szCs w:val="28"/>
        </w:rPr>
      </w:pPr>
    </w:p>
    <w:p w14:paraId="0B7805C7" w14:textId="589DC596" w:rsidR="00D224EE" w:rsidRPr="008633E8" w:rsidRDefault="00D224EE" w:rsidP="00972AD8">
      <w:pPr>
        <w:spacing w:line="240" w:lineRule="auto"/>
        <w:jc w:val="both"/>
        <w:rPr>
          <w:rFonts w:ascii="Times New Roman" w:hAnsi="Times New Roman" w:cs="Times New Roman"/>
          <w:sz w:val="28"/>
          <w:szCs w:val="28"/>
        </w:rPr>
      </w:pPr>
    </w:p>
    <w:sectPr w:rsidR="00D224EE" w:rsidRPr="00863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E24"/>
    <w:multiLevelType w:val="multilevel"/>
    <w:tmpl w:val="4D60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243D4"/>
    <w:multiLevelType w:val="multilevel"/>
    <w:tmpl w:val="9A042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571F8"/>
    <w:multiLevelType w:val="multilevel"/>
    <w:tmpl w:val="2BCA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748B4"/>
    <w:multiLevelType w:val="multilevel"/>
    <w:tmpl w:val="B8DC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55691"/>
    <w:multiLevelType w:val="multilevel"/>
    <w:tmpl w:val="72769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11972"/>
    <w:multiLevelType w:val="multilevel"/>
    <w:tmpl w:val="9B3C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76227"/>
    <w:multiLevelType w:val="multilevel"/>
    <w:tmpl w:val="9320B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3965B9"/>
    <w:multiLevelType w:val="multilevel"/>
    <w:tmpl w:val="90A0B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22436F"/>
    <w:multiLevelType w:val="multilevel"/>
    <w:tmpl w:val="776E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163AA"/>
    <w:multiLevelType w:val="multilevel"/>
    <w:tmpl w:val="5CCC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551F8"/>
    <w:multiLevelType w:val="multilevel"/>
    <w:tmpl w:val="A25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F0377"/>
    <w:multiLevelType w:val="multilevel"/>
    <w:tmpl w:val="1226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3C3000"/>
    <w:multiLevelType w:val="multilevel"/>
    <w:tmpl w:val="7364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167F9"/>
    <w:multiLevelType w:val="multilevel"/>
    <w:tmpl w:val="3422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5322E"/>
    <w:multiLevelType w:val="multilevel"/>
    <w:tmpl w:val="A9D6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513D64"/>
    <w:multiLevelType w:val="multilevel"/>
    <w:tmpl w:val="D8AA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22CF1"/>
    <w:multiLevelType w:val="multilevel"/>
    <w:tmpl w:val="86EE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038B1"/>
    <w:multiLevelType w:val="multilevel"/>
    <w:tmpl w:val="25F4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1451B"/>
    <w:multiLevelType w:val="multilevel"/>
    <w:tmpl w:val="A19A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1B5055"/>
    <w:multiLevelType w:val="multilevel"/>
    <w:tmpl w:val="0CE6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2969F8"/>
    <w:multiLevelType w:val="multilevel"/>
    <w:tmpl w:val="5134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8E11B4"/>
    <w:multiLevelType w:val="multilevel"/>
    <w:tmpl w:val="BC6E5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F112FB"/>
    <w:multiLevelType w:val="multilevel"/>
    <w:tmpl w:val="DA2E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575854">
    <w:abstractNumId w:val="2"/>
  </w:num>
  <w:num w:numId="2" w16cid:durableId="1424839551">
    <w:abstractNumId w:val="14"/>
  </w:num>
  <w:num w:numId="3" w16cid:durableId="715012010">
    <w:abstractNumId w:val="9"/>
  </w:num>
  <w:num w:numId="4" w16cid:durableId="925965459">
    <w:abstractNumId w:val="6"/>
  </w:num>
  <w:num w:numId="5" w16cid:durableId="2053726732">
    <w:abstractNumId w:val="8"/>
  </w:num>
  <w:num w:numId="6" w16cid:durableId="1386760959">
    <w:abstractNumId w:val="13"/>
  </w:num>
  <w:num w:numId="7" w16cid:durableId="1525629902">
    <w:abstractNumId w:val="16"/>
  </w:num>
  <w:num w:numId="8" w16cid:durableId="1924684783">
    <w:abstractNumId w:val="18"/>
  </w:num>
  <w:num w:numId="9" w16cid:durableId="1084760786">
    <w:abstractNumId w:val="10"/>
  </w:num>
  <w:num w:numId="10" w16cid:durableId="917129846">
    <w:abstractNumId w:val="3"/>
  </w:num>
  <w:num w:numId="11" w16cid:durableId="1379746471">
    <w:abstractNumId w:val="15"/>
  </w:num>
  <w:num w:numId="12" w16cid:durableId="1271013198">
    <w:abstractNumId w:val="4"/>
  </w:num>
  <w:num w:numId="13" w16cid:durableId="922757104">
    <w:abstractNumId w:val="7"/>
  </w:num>
  <w:num w:numId="14" w16cid:durableId="1433815955">
    <w:abstractNumId w:val="17"/>
  </w:num>
  <w:num w:numId="15" w16cid:durableId="1720934977">
    <w:abstractNumId w:val="0"/>
  </w:num>
  <w:num w:numId="16" w16cid:durableId="469785125">
    <w:abstractNumId w:val="5"/>
  </w:num>
  <w:num w:numId="17" w16cid:durableId="766268976">
    <w:abstractNumId w:val="22"/>
  </w:num>
  <w:num w:numId="18" w16cid:durableId="1028335302">
    <w:abstractNumId w:val="1"/>
  </w:num>
  <w:num w:numId="19" w16cid:durableId="411313273">
    <w:abstractNumId w:val="11"/>
  </w:num>
  <w:num w:numId="20" w16cid:durableId="1896039397">
    <w:abstractNumId w:val="20"/>
  </w:num>
  <w:num w:numId="21" w16cid:durableId="482548061">
    <w:abstractNumId w:val="21"/>
  </w:num>
  <w:num w:numId="22" w16cid:durableId="1627469926">
    <w:abstractNumId w:val="12"/>
  </w:num>
  <w:num w:numId="23" w16cid:durableId="1625497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D8"/>
    <w:rsid w:val="001820C4"/>
    <w:rsid w:val="001C0E1C"/>
    <w:rsid w:val="00746A62"/>
    <w:rsid w:val="008633E8"/>
    <w:rsid w:val="008E63FC"/>
    <w:rsid w:val="00972AD8"/>
    <w:rsid w:val="00D22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60CE"/>
  <w15:chartTrackingRefBased/>
  <w15:docId w15:val="{A628385E-41D0-4BA1-BA67-9B57E5BA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72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72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2A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2A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2A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2A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2A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2A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2A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A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72A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72AD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72AD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72AD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2A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2AD8"/>
    <w:rPr>
      <w:rFonts w:eastAsiaTheme="majorEastAsia" w:cstheme="majorBidi"/>
      <w:color w:val="595959" w:themeColor="text1" w:themeTint="A6"/>
    </w:rPr>
  </w:style>
  <w:style w:type="character" w:customStyle="1" w:styleId="80">
    <w:name w:val="Заголовок 8 Знак"/>
    <w:basedOn w:val="a0"/>
    <w:link w:val="8"/>
    <w:uiPriority w:val="9"/>
    <w:semiHidden/>
    <w:rsid w:val="00972A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2AD8"/>
    <w:rPr>
      <w:rFonts w:eastAsiaTheme="majorEastAsia" w:cstheme="majorBidi"/>
      <w:color w:val="272727" w:themeColor="text1" w:themeTint="D8"/>
    </w:rPr>
  </w:style>
  <w:style w:type="paragraph" w:styleId="a3">
    <w:name w:val="Title"/>
    <w:basedOn w:val="a"/>
    <w:next w:val="a"/>
    <w:link w:val="a4"/>
    <w:uiPriority w:val="10"/>
    <w:qFormat/>
    <w:rsid w:val="00972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2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A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2A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2AD8"/>
    <w:pPr>
      <w:spacing w:before="160"/>
      <w:jc w:val="center"/>
    </w:pPr>
    <w:rPr>
      <w:i/>
      <w:iCs/>
      <w:color w:val="404040" w:themeColor="text1" w:themeTint="BF"/>
    </w:rPr>
  </w:style>
  <w:style w:type="character" w:customStyle="1" w:styleId="22">
    <w:name w:val="Цитата 2 Знак"/>
    <w:basedOn w:val="a0"/>
    <w:link w:val="21"/>
    <w:uiPriority w:val="29"/>
    <w:rsid w:val="00972AD8"/>
    <w:rPr>
      <w:i/>
      <w:iCs/>
      <w:color w:val="404040" w:themeColor="text1" w:themeTint="BF"/>
    </w:rPr>
  </w:style>
  <w:style w:type="paragraph" w:styleId="a7">
    <w:name w:val="List Paragraph"/>
    <w:basedOn w:val="a"/>
    <w:uiPriority w:val="34"/>
    <w:qFormat/>
    <w:rsid w:val="00972AD8"/>
    <w:pPr>
      <w:ind w:left="720"/>
      <w:contextualSpacing/>
    </w:pPr>
  </w:style>
  <w:style w:type="character" w:styleId="a8">
    <w:name w:val="Intense Emphasis"/>
    <w:basedOn w:val="a0"/>
    <w:uiPriority w:val="21"/>
    <w:qFormat/>
    <w:rsid w:val="00972AD8"/>
    <w:rPr>
      <w:i/>
      <w:iCs/>
      <w:color w:val="0F4761" w:themeColor="accent1" w:themeShade="BF"/>
    </w:rPr>
  </w:style>
  <w:style w:type="paragraph" w:styleId="a9">
    <w:name w:val="Intense Quote"/>
    <w:basedOn w:val="a"/>
    <w:next w:val="a"/>
    <w:link w:val="aa"/>
    <w:uiPriority w:val="30"/>
    <w:qFormat/>
    <w:rsid w:val="00972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72AD8"/>
    <w:rPr>
      <w:i/>
      <w:iCs/>
      <w:color w:val="0F4761" w:themeColor="accent1" w:themeShade="BF"/>
    </w:rPr>
  </w:style>
  <w:style w:type="character" w:styleId="ab">
    <w:name w:val="Intense Reference"/>
    <w:basedOn w:val="a0"/>
    <w:uiPriority w:val="32"/>
    <w:qFormat/>
    <w:rsid w:val="00972AD8"/>
    <w:rPr>
      <w:b/>
      <w:bCs/>
      <w:smallCaps/>
      <w:color w:val="0F4761" w:themeColor="accent1" w:themeShade="BF"/>
      <w:spacing w:val="5"/>
    </w:rPr>
  </w:style>
  <w:style w:type="paragraph" w:styleId="ac">
    <w:name w:val="Normal (Web)"/>
    <w:basedOn w:val="a"/>
    <w:uiPriority w:val="99"/>
    <w:semiHidden/>
    <w:unhideWhenUsed/>
    <w:rsid w:val="00972A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29</Pages>
  <Words>10403</Words>
  <Characters>59299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1</cp:revision>
  <dcterms:created xsi:type="dcterms:W3CDTF">2025-09-11T09:01:00Z</dcterms:created>
  <dcterms:modified xsi:type="dcterms:W3CDTF">2025-09-11T09:26:00Z</dcterms:modified>
</cp:coreProperties>
</file>